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336681">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F853A0">
        <w:trPr>
          <w:trHeight w:val="579"/>
        </w:trPr>
        <w:tc>
          <w:tcPr>
            <w:tcW w:w="568" w:type="dxa"/>
            <w:tcBorders>
              <w:right w:val="single" w:sz="4" w:space="0" w:color="auto"/>
            </w:tcBorders>
          </w:tcPr>
          <w:p w14:paraId="0315AE9B"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p w14:paraId="4861BA0B" w14:textId="77777777" w:rsidR="006751DB" w:rsidRPr="006751DB" w:rsidRDefault="006751DB" w:rsidP="006751DB">
            <w:pPr>
              <w:rPr>
                <w:rFonts w:ascii="Book Antiqua" w:hAnsi="Book Antiqua" w:cs="Arial"/>
                <w:sz w:val="22"/>
                <w:szCs w:val="22"/>
              </w:rPr>
            </w:pPr>
          </w:p>
          <w:p w14:paraId="59D073F6" w14:textId="77777777" w:rsidR="006751DB" w:rsidRPr="006751DB" w:rsidRDefault="006751DB" w:rsidP="006751DB">
            <w:pPr>
              <w:rPr>
                <w:rFonts w:ascii="Book Antiqua" w:hAnsi="Book Antiqua" w:cs="Arial"/>
                <w:sz w:val="22"/>
                <w:szCs w:val="22"/>
              </w:rPr>
            </w:pPr>
          </w:p>
          <w:p w14:paraId="15EAB164" w14:textId="77777777" w:rsidR="006751DB" w:rsidRPr="006751DB" w:rsidRDefault="006751DB" w:rsidP="006751DB">
            <w:pPr>
              <w:rPr>
                <w:rFonts w:ascii="Book Antiqua" w:hAnsi="Book Antiqua" w:cs="Arial"/>
                <w:sz w:val="22"/>
                <w:szCs w:val="22"/>
              </w:rPr>
            </w:pPr>
          </w:p>
          <w:p w14:paraId="1BAA1F8B" w14:textId="77777777" w:rsidR="006751DB" w:rsidRPr="006751DB" w:rsidRDefault="006751DB" w:rsidP="006751DB">
            <w:pPr>
              <w:rPr>
                <w:rFonts w:ascii="Book Antiqua" w:hAnsi="Book Antiqua" w:cs="Arial"/>
                <w:sz w:val="22"/>
                <w:szCs w:val="22"/>
              </w:rPr>
            </w:pPr>
          </w:p>
          <w:p w14:paraId="6272490B" w14:textId="77777777" w:rsidR="006751DB" w:rsidRPr="006751DB" w:rsidRDefault="006751DB" w:rsidP="006751DB">
            <w:pPr>
              <w:rPr>
                <w:rFonts w:ascii="Book Antiqua" w:hAnsi="Book Antiqua" w:cs="Arial"/>
                <w:sz w:val="22"/>
                <w:szCs w:val="22"/>
              </w:rPr>
            </w:pPr>
          </w:p>
          <w:p w14:paraId="3952D2C2" w14:textId="77777777" w:rsidR="006751DB" w:rsidRPr="006751DB" w:rsidRDefault="006751DB" w:rsidP="006751DB">
            <w:pPr>
              <w:rPr>
                <w:rFonts w:ascii="Book Antiqua" w:hAnsi="Book Antiqua" w:cs="Arial"/>
                <w:sz w:val="22"/>
                <w:szCs w:val="22"/>
              </w:rPr>
            </w:pPr>
          </w:p>
          <w:p w14:paraId="081ECB15" w14:textId="77777777" w:rsidR="006751DB" w:rsidRPr="006751DB" w:rsidRDefault="006751DB" w:rsidP="006751DB">
            <w:pPr>
              <w:rPr>
                <w:rFonts w:ascii="Book Antiqua" w:hAnsi="Book Antiqua" w:cs="Arial"/>
                <w:sz w:val="22"/>
                <w:szCs w:val="22"/>
              </w:rPr>
            </w:pPr>
          </w:p>
          <w:p w14:paraId="5CF7FFC1" w14:textId="77777777" w:rsidR="006751DB" w:rsidRPr="006751DB" w:rsidRDefault="006751DB" w:rsidP="006751DB">
            <w:pPr>
              <w:rPr>
                <w:rFonts w:ascii="Book Antiqua" w:hAnsi="Book Antiqua" w:cs="Arial"/>
                <w:sz w:val="22"/>
                <w:szCs w:val="22"/>
              </w:rPr>
            </w:pPr>
          </w:p>
          <w:p w14:paraId="033FEE32" w14:textId="77777777" w:rsidR="006751DB" w:rsidRPr="006751DB" w:rsidRDefault="006751DB" w:rsidP="006751DB">
            <w:pPr>
              <w:rPr>
                <w:rFonts w:ascii="Book Antiqua" w:hAnsi="Book Antiqua" w:cs="Arial"/>
                <w:sz w:val="22"/>
                <w:szCs w:val="22"/>
              </w:rPr>
            </w:pPr>
          </w:p>
          <w:p w14:paraId="43DF8249" w14:textId="77777777" w:rsidR="006751DB" w:rsidRPr="006751DB" w:rsidRDefault="006751DB" w:rsidP="006751DB">
            <w:pPr>
              <w:rPr>
                <w:rFonts w:ascii="Book Antiqua" w:hAnsi="Book Antiqua" w:cs="Arial"/>
                <w:sz w:val="22"/>
                <w:szCs w:val="22"/>
              </w:rPr>
            </w:pPr>
          </w:p>
          <w:p w14:paraId="461DF000" w14:textId="77777777" w:rsidR="006751DB" w:rsidRPr="006751DB" w:rsidRDefault="006751DB" w:rsidP="006751DB">
            <w:pPr>
              <w:rPr>
                <w:rFonts w:ascii="Book Antiqua" w:hAnsi="Book Antiqua" w:cs="Arial"/>
                <w:sz w:val="22"/>
                <w:szCs w:val="22"/>
              </w:rPr>
            </w:pPr>
          </w:p>
          <w:p w14:paraId="0D43DFDA" w14:textId="77777777" w:rsidR="006751DB" w:rsidRPr="006751DB" w:rsidRDefault="006751DB" w:rsidP="006751DB">
            <w:pPr>
              <w:rPr>
                <w:rFonts w:ascii="Book Antiqua" w:hAnsi="Book Antiqua" w:cs="Arial"/>
                <w:sz w:val="22"/>
                <w:szCs w:val="22"/>
              </w:rPr>
            </w:pPr>
          </w:p>
          <w:p w14:paraId="1E7A0A09" w14:textId="77777777" w:rsidR="006751DB" w:rsidRPr="006751DB" w:rsidRDefault="006751DB" w:rsidP="006751DB">
            <w:pPr>
              <w:rPr>
                <w:rFonts w:ascii="Book Antiqua" w:hAnsi="Book Antiqua" w:cs="Arial"/>
                <w:sz w:val="22"/>
                <w:szCs w:val="22"/>
              </w:rPr>
            </w:pPr>
          </w:p>
          <w:p w14:paraId="068F7567" w14:textId="77777777" w:rsidR="006751DB" w:rsidRPr="006751DB" w:rsidRDefault="006751DB" w:rsidP="006751DB">
            <w:pPr>
              <w:rPr>
                <w:rFonts w:ascii="Book Antiqua" w:hAnsi="Book Antiqua" w:cs="Arial"/>
                <w:sz w:val="22"/>
                <w:szCs w:val="22"/>
              </w:rPr>
            </w:pPr>
          </w:p>
          <w:p w14:paraId="7AF62B31" w14:textId="77777777" w:rsidR="006751DB" w:rsidRPr="006751DB" w:rsidRDefault="006751DB" w:rsidP="006751DB">
            <w:pPr>
              <w:rPr>
                <w:rFonts w:ascii="Book Antiqua" w:hAnsi="Book Antiqua" w:cs="Arial"/>
                <w:sz w:val="22"/>
                <w:szCs w:val="22"/>
              </w:rPr>
            </w:pPr>
          </w:p>
          <w:p w14:paraId="50FB5BFA" w14:textId="77777777" w:rsidR="006751DB" w:rsidRPr="006751DB" w:rsidRDefault="006751DB" w:rsidP="006751DB">
            <w:pPr>
              <w:rPr>
                <w:rFonts w:ascii="Book Antiqua" w:hAnsi="Book Antiqua" w:cs="Arial"/>
                <w:sz w:val="22"/>
                <w:szCs w:val="22"/>
              </w:rPr>
            </w:pPr>
          </w:p>
          <w:p w14:paraId="01804071" w14:textId="77777777" w:rsidR="006751DB" w:rsidRPr="006751DB" w:rsidRDefault="006751DB" w:rsidP="006751DB">
            <w:pPr>
              <w:rPr>
                <w:rFonts w:ascii="Book Antiqua" w:hAnsi="Book Antiqua" w:cs="Arial"/>
                <w:sz w:val="22"/>
                <w:szCs w:val="22"/>
              </w:rPr>
            </w:pPr>
          </w:p>
          <w:p w14:paraId="75E09DDD" w14:textId="77777777" w:rsidR="006751DB" w:rsidRPr="006751DB" w:rsidRDefault="006751DB" w:rsidP="006751DB">
            <w:pPr>
              <w:rPr>
                <w:rFonts w:ascii="Book Antiqua" w:hAnsi="Book Antiqua" w:cs="Arial"/>
                <w:sz w:val="22"/>
                <w:szCs w:val="22"/>
              </w:rPr>
            </w:pPr>
          </w:p>
          <w:p w14:paraId="54D14820" w14:textId="77777777" w:rsidR="006751DB" w:rsidRPr="006751DB" w:rsidRDefault="006751DB" w:rsidP="006751DB">
            <w:pPr>
              <w:rPr>
                <w:rFonts w:ascii="Book Antiqua" w:hAnsi="Book Antiqua" w:cs="Arial"/>
                <w:sz w:val="22"/>
                <w:szCs w:val="22"/>
              </w:rPr>
            </w:pPr>
          </w:p>
          <w:p w14:paraId="655353CD" w14:textId="77777777" w:rsidR="006751DB" w:rsidRPr="006751DB" w:rsidRDefault="006751DB" w:rsidP="006751DB">
            <w:pPr>
              <w:rPr>
                <w:rFonts w:ascii="Book Antiqua" w:hAnsi="Book Antiqua" w:cs="Arial"/>
                <w:sz w:val="22"/>
                <w:szCs w:val="22"/>
              </w:rPr>
            </w:pPr>
          </w:p>
          <w:p w14:paraId="735CEBF0" w14:textId="77777777" w:rsidR="006751DB" w:rsidRPr="006751DB" w:rsidRDefault="006751DB" w:rsidP="006751DB">
            <w:pPr>
              <w:rPr>
                <w:rFonts w:ascii="Book Antiqua" w:hAnsi="Book Antiqua" w:cs="Arial"/>
                <w:sz w:val="22"/>
                <w:szCs w:val="22"/>
              </w:rPr>
            </w:pPr>
          </w:p>
          <w:p w14:paraId="3E8AFF8C" w14:textId="77777777" w:rsidR="006751DB" w:rsidRPr="006751DB" w:rsidRDefault="006751DB" w:rsidP="006751DB">
            <w:pPr>
              <w:rPr>
                <w:rFonts w:ascii="Book Antiqua" w:hAnsi="Book Antiqua" w:cs="Arial"/>
                <w:sz w:val="22"/>
                <w:szCs w:val="22"/>
              </w:rPr>
            </w:pPr>
          </w:p>
          <w:p w14:paraId="75DEC4BD" w14:textId="77777777" w:rsidR="006751DB" w:rsidRPr="006751DB" w:rsidRDefault="006751DB" w:rsidP="006751DB">
            <w:pPr>
              <w:rPr>
                <w:rFonts w:ascii="Book Antiqua" w:hAnsi="Book Antiqua" w:cs="Arial"/>
                <w:sz w:val="22"/>
                <w:szCs w:val="22"/>
              </w:rPr>
            </w:pPr>
          </w:p>
          <w:p w14:paraId="5B011222" w14:textId="77777777" w:rsidR="006751DB" w:rsidRPr="006751DB" w:rsidRDefault="006751DB" w:rsidP="006751DB">
            <w:pPr>
              <w:rPr>
                <w:rFonts w:ascii="Book Antiqua" w:hAnsi="Book Antiqua" w:cs="Arial"/>
                <w:sz w:val="22"/>
                <w:szCs w:val="22"/>
              </w:rPr>
            </w:pPr>
          </w:p>
          <w:p w14:paraId="57928C0C" w14:textId="77777777" w:rsidR="002F7A2C" w:rsidRPr="006751DB"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33E61E2E" w14:textId="77777777" w:rsidR="002B42EB" w:rsidRDefault="002B42EB" w:rsidP="008F73A7">
            <w:pPr>
              <w:ind w:left="628" w:hanging="628"/>
              <w:jc w:val="both"/>
              <w:rPr>
                <w:rFonts w:ascii="Century" w:eastAsia="MS Mincho" w:hAnsi="Century" w:cs="Arial"/>
                <w:b/>
                <w:bCs/>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2B42EB" w:rsidRPr="00C90C9D" w14:paraId="6A903599" w14:textId="77777777" w:rsidTr="002B42EB">
              <w:trPr>
                <w:trHeight w:val="620"/>
                <w:tblHeader/>
              </w:trPr>
              <w:tc>
                <w:tcPr>
                  <w:tcW w:w="565" w:type="dxa"/>
                </w:tcPr>
                <w:p w14:paraId="3FD59180" w14:textId="77777777" w:rsidR="002B42EB" w:rsidRPr="00C90C9D" w:rsidRDefault="002B42EB" w:rsidP="002B42E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7F3BA06E" w14:textId="77777777" w:rsidR="002B42EB" w:rsidRPr="00C90C9D" w:rsidRDefault="002B42EB" w:rsidP="002B42E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21" w:type="dxa"/>
                </w:tcPr>
                <w:p w14:paraId="2D86A05C" w14:textId="77777777" w:rsidR="002B42EB" w:rsidRPr="00C90C9D" w:rsidRDefault="002B42EB" w:rsidP="002B42E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959" w:type="dxa"/>
                </w:tcPr>
                <w:p w14:paraId="20C2C1C4" w14:textId="77777777" w:rsidR="002B42EB" w:rsidRPr="00C90C9D" w:rsidRDefault="002B42EB" w:rsidP="002B42EB">
                  <w:pPr>
                    <w:ind w:right="-18"/>
                    <w:jc w:val="both"/>
                    <w:rPr>
                      <w:rFonts w:ascii="Book Antiqua" w:eastAsia="MS Mincho" w:hAnsi="Book Antiqua" w:cs="Arial"/>
                      <w:b/>
                      <w:bCs/>
                      <w:sz w:val="22"/>
                      <w:szCs w:val="22"/>
                    </w:rPr>
                  </w:pPr>
                </w:p>
              </w:tc>
            </w:tr>
            <w:tr w:rsidR="002B42EB" w:rsidRPr="00C90C9D" w14:paraId="11B8C655" w14:textId="77777777" w:rsidTr="002B42EB">
              <w:trPr>
                <w:trHeight w:val="751"/>
              </w:trPr>
              <w:tc>
                <w:tcPr>
                  <w:tcW w:w="565" w:type="dxa"/>
                </w:tcPr>
                <w:p w14:paraId="39650DAB" w14:textId="77777777" w:rsidR="002B42EB" w:rsidRPr="00C90C9D" w:rsidRDefault="002B42EB" w:rsidP="002B42EB">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971" w:type="dxa"/>
                  <w:gridSpan w:val="2"/>
                </w:tcPr>
                <w:p w14:paraId="0934DA05" w14:textId="09B218F6" w:rsidR="002B42EB" w:rsidRPr="00C90C9D" w:rsidRDefault="002B42EB" w:rsidP="002B42EB">
                  <w:pPr>
                    <w:tabs>
                      <w:tab w:val="left" w:pos="2367"/>
                    </w:tabs>
                    <w:ind w:left="-18" w:right="-45"/>
                    <w:jc w:val="both"/>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Pr="002B42EB">
                    <w:rPr>
                      <w:rFonts w:ascii="Book Antiqua" w:hAnsi="Book Antiqua" w:cs="Arial"/>
                      <w:b/>
                      <w:bCs/>
                      <w:sz w:val="22"/>
                      <w:szCs w:val="22"/>
                    </w:rPr>
                    <w:t>400kV Transformer Package-4TR-07-BULK for procurement of 20 x 500 MVA, 400/220/33kV, 3-phase Transformers under Bulk Procurement of 765kV and 400kV class Transformers &amp; Reactors of various Capacities (Lot-4). Specification no.: CC/NT/W-TR/DOM/A06/24/14251</w:t>
                  </w:r>
                </w:p>
              </w:tc>
              <w:tc>
                <w:tcPr>
                  <w:tcW w:w="2959" w:type="dxa"/>
                  <w:vAlign w:val="center"/>
                </w:tcPr>
                <w:p w14:paraId="4B9CB3FA" w14:textId="77777777" w:rsidR="002B42EB" w:rsidRPr="00C7630E" w:rsidRDefault="002B42EB" w:rsidP="002B42EB">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55B16692" w14:textId="77777777" w:rsidR="002B42EB" w:rsidRPr="00C90C9D" w:rsidRDefault="002B42EB" w:rsidP="002B42EB">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D37CF5" w:rsidRPr="00C90C9D" w14:paraId="4EEC17E1" w14:textId="77777777" w:rsidTr="002B42EB">
              <w:trPr>
                <w:trHeight w:val="539"/>
              </w:trPr>
              <w:tc>
                <w:tcPr>
                  <w:tcW w:w="565" w:type="dxa"/>
                </w:tcPr>
                <w:p w14:paraId="789D75CE" w14:textId="24AA39EF" w:rsidR="00D37CF5" w:rsidRPr="00C90C9D"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4BBD5240" w14:textId="77777777" w:rsidR="00D37CF5" w:rsidRPr="00C90C9D" w:rsidRDefault="00D37CF5" w:rsidP="00D37CF5">
                  <w:pPr>
                    <w:spacing w:after="120"/>
                    <w:jc w:val="center"/>
                    <w:rPr>
                      <w:rFonts w:ascii="Book Antiqua" w:hAnsi="Book Antiqua" w:cs="Arial"/>
                      <w:b/>
                      <w:sz w:val="22"/>
                      <w:szCs w:val="22"/>
                    </w:rPr>
                  </w:pPr>
                  <w:r>
                    <w:rPr>
                      <w:rFonts w:ascii="Book Antiqua" w:hAnsi="Book Antiqua" w:cs="Arial"/>
                      <w:b/>
                      <w:sz w:val="22"/>
                      <w:szCs w:val="22"/>
                    </w:rPr>
                    <w:t>Unit-1</w:t>
                  </w:r>
                </w:p>
              </w:tc>
              <w:tc>
                <w:tcPr>
                  <w:tcW w:w="2621" w:type="dxa"/>
                </w:tcPr>
                <w:p w14:paraId="0C17DB0F" w14:textId="77777777"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p>
                <w:p w14:paraId="34491AB7" w14:textId="0A3B878C" w:rsidR="00D37CF5" w:rsidRPr="00C90C9D" w:rsidRDefault="00D37CF5" w:rsidP="00D37CF5">
                  <w:pPr>
                    <w:tabs>
                      <w:tab w:val="left" w:pos="2367"/>
                    </w:tabs>
                    <w:spacing w:after="120"/>
                    <w:ind w:left="-18" w:right="-45"/>
                    <w:jc w:val="center"/>
                    <w:rPr>
                      <w:rFonts w:ascii="Book Antiqua" w:eastAsia="MS Mincho" w:hAnsi="Book Antiqua" w:cs="Arial"/>
                      <w:b/>
                      <w:bCs/>
                      <w:sz w:val="22"/>
                      <w:szCs w:val="22"/>
                    </w:rPr>
                  </w:pPr>
                  <w:r w:rsidRPr="00CF77CA">
                    <w:rPr>
                      <w:rFonts w:ascii="Book Antiqua" w:hAnsi="Book Antiqua" w:cs="Arial"/>
                      <w:b/>
                      <w:bCs/>
                      <w:sz w:val="21"/>
                      <w:szCs w:val="21"/>
                    </w:rPr>
                    <w:t>18 Months</w:t>
                  </w:r>
                </w:p>
              </w:tc>
              <w:tc>
                <w:tcPr>
                  <w:tcW w:w="2959" w:type="dxa"/>
                  <w:vMerge w:val="restart"/>
                </w:tcPr>
                <w:p w14:paraId="240F9A89" w14:textId="77777777" w:rsidR="00D37CF5" w:rsidRPr="00CF77CA" w:rsidRDefault="00D37CF5" w:rsidP="00D37CF5">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Engineering: 0-20 months</w:t>
                  </w:r>
                </w:p>
                <w:p w14:paraId="05A83AF6" w14:textId="77777777" w:rsidR="00D37CF5" w:rsidRPr="00CF77CA" w:rsidRDefault="00D37CF5" w:rsidP="00D37CF5">
                  <w:pPr>
                    <w:autoSpaceDE w:val="0"/>
                    <w:autoSpaceDN w:val="0"/>
                    <w:adjustRightInd w:val="0"/>
                    <w:jc w:val="both"/>
                    <w:rPr>
                      <w:rFonts w:ascii="Book Antiqua" w:hAnsi="Book Antiqua" w:cs="Arial-BoldMT"/>
                      <w:b/>
                      <w:bCs/>
                      <w:sz w:val="21"/>
                      <w:szCs w:val="21"/>
                      <w:lang w:val="en-IN" w:bidi="hi-IN"/>
                    </w:rPr>
                  </w:pPr>
                </w:p>
                <w:p w14:paraId="21EAA3E5" w14:textId="15D39371" w:rsidR="00D37CF5" w:rsidRPr="00CF77CA" w:rsidRDefault="00D37CF5" w:rsidP="00D37CF5">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Dispatch:</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15-27 months</w:t>
                  </w:r>
                </w:p>
                <w:p w14:paraId="419E4855"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(15-21</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552F8CA8" w14:textId="26D29AAD"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(22-27</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1C33F05C"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p>
                <w:p w14:paraId="0F98BF68" w14:textId="02B34A6E" w:rsidR="00D37CF5" w:rsidRPr="00CF77CA" w:rsidRDefault="00D37CF5" w:rsidP="00D37CF5">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R</w:t>
                  </w:r>
                  <w:r w:rsidR="009E7BE0">
                    <w:rPr>
                      <w:rFonts w:ascii="Book Antiqua" w:hAnsi="Book Antiqua" w:cs="Arial-BoldMT"/>
                      <w:b/>
                      <w:bCs/>
                      <w:sz w:val="21"/>
                      <w:szCs w:val="21"/>
                      <w:lang w:val="en-IN" w:bidi="hi-IN"/>
                    </w:rPr>
                    <w:t>e</w:t>
                  </w:r>
                  <w:r w:rsidRPr="00CF77CA">
                    <w:rPr>
                      <w:rFonts w:ascii="Book Antiqua" w:hAnsi="Book Antiqua" w:cs="Arial-BoldMT"/>
                      <w:b/>
                      <w:bCs/>
                      <w:sz w:val="21"/>
                      <w:szCs w:val="21"/>
                      <w:lang w:val="en-IN" w:bidi="hi-IN"/>
                    </w:rPr>
                    <w:t>c</w:t>
                  </w:r>
                  <w:r w:rsidR="009E7BE0">
                    <w:rPr>
                      <w:rFonts w:ascii="Book Antiqua" w:hAnsi="Book Antiqua" w:cs="Arial-BoldMT"/>
                      <w:b/>
                      <w:bCs/>
                      <w:sz w:val="21"/>
                      <w:szCs w:val="21"/>
                      <w:lang w:val="en-IN" w:bidi="hi-IN"/>
                    </w:rPr>
                    <w:t>ei</w:t>
                  </w:r>
                  <w:r w:rsidRPr="00CF77CA">
                    <w:rPr>
                      <w:rFonts w:ascii="Book Antiqua" w:hAnsi="Book Antiqua" w:cs="Arial-BoldMT"/>
                      <w:b/>
                      <w:bCs/>
                      <w:sz w:val="21"/>
                      <w:szCs w:val="21"/>
                      <w:lang w:val="en-IN" w:bidi="hi-IN"/>
                    </w:rPr>
                    <w:t>pt at site: 16-28 months</w:t>
                  </w:r>
                </w:p>
                <w:p w14:paraId="71F3C548"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(16-22</w:t>
                  </w:r>
                </w:p>
                <w:p w14:paraId="2FE44674"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636FAE2C"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(23-28</w:t>
                  </w:r>
                </w:p>
                <w:p w14:paraId="4E79CC9D"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31AB7BD4" w14:textId="77777777" w:rsidR="00D37CF5" w:rsidRPr="00CF77CA" w:rsidRDefault="00D37CF5" w:rsidP="00D37CF5">
                  <w:pPr>
                    <w:autoSpaceDE w:val="0"/>
                    <w:autoSpaceDN w:val="0"/>
                    <w:adjustRightInd w:val="0"/>
                    <w:jc w:val="both"/>
                    <w:rPr>
                      <w:rFonts w:ascii="Book Antiqua" w:hAnsi="Book Antiqua" w:cs="ArialMT"/>
                      <w:sz w:val="21"/>
                      <w:szCs w:val="21"/>
                      <w:lang w:val="en-IN" w:bidi="hi-IN"/>
                    </w:rPr>
                  </w:pPr>
                </w:p>
                <w:p w14:paraId="1ABA30DC" w14:textId="77777777" w:rsidR="00D37CF5" w:rsidRPr="00CF77CA" w:rsidRDefault="00D37CF5" w:rsidP="00D37CF5">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Erection &amp; Ready for</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Commissioning:18-30</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months</w:t>
                  </w:r>
                </w:p>
                <w:p w14:paraId="06894924" w14:textId="4DDC461C" w:rsidR="00D37CF5" w:rsidRPr="00CF77CA"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(18-24</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3AF11CD6" w14:textId="404A6A22" w:rsidR="00D37CF5" w:rsidRPr="002B42EB" w:rsidRDefault="00D37CF5" w:rsidP="00D37CF5">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(25-30</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tc>
            </w:tr>
            <w:tr w:rsidR="00D37CF5" w:rsidRPr="00C90C9D" w14:paraId="010A517A" w14:textId="77777777" w:rsidTr="002B42EB">
              <w:trPr>
                <w:trHeight w:val="539"/>
              </w:trPr>
              <w:tc>
                <w:tcPr>
                  <w:tcW w:w="565" w:type="dxa"/>
                </w:tcPr>
                <w:p w14:paraId="05D6880B"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122DC9CB" w14:textId="43665A56"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Unit-2</w:t>
                  </w:r>
                </w:p>
              </w:tc>
              <w:tc>
                <w:tcPr>
                  <w:tcW w:w="2621" w:type="dxa"/>
                </w:tcPr>
                <w:p w14:paraId="01A32247" w14:textId="28CBC912"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18 Months</w:t>
                  </w:r>
                </w:p>
              </w:tc>
              <w:tc>
                <w:tcPr>
                  <w:tcW w:w="2959" w:type="dxa"/>
                  <w:vMerge/>
                </w:tcPr>
                <w:p w14:paraId="6A66B3BD"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42203F23" w14:textId="77777777" w:rsidTr="002B42EB">
              <w:trPr>
                <w:trHeight w:val="539"/>
              </w:trPr>
              <w:tc>
                <w:tcPr>
                  <w:tcW w:w="565" w:type="dxa"/>
                </w:tcPr>
                <w:p w14:paraId="00E0C1F8"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497E074F" w14:textId="6C3938F2"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Unit-3</w:t>
                  </w:r>
                </w:p>
              </w:tc>
              <w:tc>
                <w:tcPr>
                  <w:tcW w:w="2621" w:type="dxa"/>
                </w:tcPr>
                <w:p w14:paraId="02EB2EBB" w14:textId="2CED8EC2"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136C7063"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1DCB7B03" w14:textId="77777777" w:rsidTr="002B42EB">
              <w:trPr>
                <w:trHeight w:val="539"/>
              </w:trPr>
              <w:tc>
                <w:tcPr>
                  <w:tcW w:w="565" w:type="dxa"/>
                </w:tcPr>
                <w:p w14:paraId="6C6C41C9"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1024BC60" w14:textId="119C6E75"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Unit-4</w:t>
                  </w:r>
                </w:p>
              </w:tc>
              <w:tc>
                <w:tcPr>
                  <w:tcW w:w="2621" w:type="dxa"/>
                </w:tcPr>
                <w:p w14:paraId="6C5B6831" w14:textId="308A6C70"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09B91E49"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44ED5F1B" w14:textId="77777777" w:rsidTr="002B42EB">
              <w:trPr>
                <w:trHeight w:val="539"/>
              </w:trPr>
              <w:tc>
                <w:tcPr>
                  <w:tcW w:w="565" w:type="dxa"/>
                </w:tcPr>
                <w:p w14:paraId="668FB4CA"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32179342" w14:textId="10EB6DB5"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Unit-5</w:t>
                  </w:r>
                </w:p>
              </w:tc>
              <w:tc>
                <w:tcPr>
                  <w:tcW w:w="2621" w:type="dxa"/>
                </w:tcPr>
                <w:p w14:paraId="4D7917B4" w14:textId="496ED4DC"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398F2E3B"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0147420A" w14:textId="77777777" w:rsidTr="002B42EB">
              <w:trPr>
                <w:trHeight w:val="539"/>
              </w:trPr>
              <w:tc>
                <w:tcPr>
                  <w:tcW w:w="565" w:type="dxa"/>
                </w:tcPr>
                <w:p w14:paraId="29057C02"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52732D3F" w14:textId="5063D3E5"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Unit-6</w:t>
                  </w:r>
                </w:p>
              </w:tc>
              <w:tc>
                <w:tcPr>
                  <w:tcW w:w="2621" w:type="dxa"/>
                </w:tcPr>
                <w:p w14:paraId="279B9F88" w14:textId="3BE8E366"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1843EF7D"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3E6150A3" w14:textId="77777777" w:rsidTr="002B42EB">
              <w:trPr>
                <w:trHeight w:val="539"/>
              </w:trPr>
              <w:tc>
                <w:tcPr>
                  <w:tcW w:w="565" w:type="dxa"/>
                </w:tcPr>
                <w:p w14:paraId="7C043C40"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4988555E" w14:textId="1B4384A4"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Unit-7</w:t>
                  </w:r>
                </w:p>
              </w:tc>
              <w:tc>
                <w:tcPr>
                  <w:tcW w:w="2621" w:type="dxa"/>
                </w:tcPr>
                <w:p w14:paraId="0E3FC334" w14:textId="706893F9"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3F306361"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1FB2D2D3" w14:textId="77777777" w:rsidTr="002B42EB">
              <w:trPr>
                <w:trHeight w:val="539"/>
              </w:trPr>
              <w:tc>
                <w:tcPr>
                  <w:tcW w:w="565" w:type="dxa"/>
                </w:tcPr>
                <w:p w14:paraId="46E63250"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0824F90A" w14:textId="7CAB9129"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Unit-8</w:t>
                  </w:r>
                </w:p>
              </w:tc>
              <w:tc>
                <w:tcPr>
                  <w:tcW w:w="2621" w:type="dxa"/>
                </w:tcPr>
                <w:p w14:paraId="0D729D2C" w14:textId="7701A214"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01045EBB"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5E609AAB" w14:textId="77777777" w:rsidTr="002B42EB">
              <w:trPr>
                <w:trHeight w:val="539"/>
              </w:trPr>
              <w:tc>
                <w:tcPr>
                  <w:tcW w:w="565" w:type="dxa"/>
                </w:tcPr>
                <w:p w14:paraId="4B8A140E"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0B3032A8" w14:textId="61084BCD"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Unit-9</w:t>
                  </w:r>
                </w:p>
              </w:tc>
              <w:tc>
                <w:tcPr>
                  <w:tcW w:w="2621" w:type="dxa"/>
                </w:tcPr>
                <w:p w14:paraId="53141B24" w14:textId="14B3C564"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45621230"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66A8B9F1" w14:textId="77777777" w:rsidTr="002B42EB">
              <w:trPr>
                <w:trHeight w:val="539"/>
              </w:trPr>
              <w:tc>
                <w:tcPr>
                  <w:tcW w:w="565" w:type="dxa"/>
                </w:tcPr>
                <w:p w14:paraId="046B1D14"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1C47372C" w14:textId="35C583D6"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Unit-10</w:t>
                  </w:r>
                </w:p>
              </w:tc>
              <w:tc>
                <w:tcPr>
                  <w:tcW w:w="2621" w:type="dxa"/>
                </w:tcPr>
                <w:p w14:paraId="731C6195" w14:textId="4FA84500"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2D87FBA"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14DBBBD7" w14:textId="77777777" w:rsidTr="002B42EB">
              <w:trPr>
                <w:trHeight w:val="539"/>
              </w:trPr>
              <w:tc>
                <w:tcPr>
                  <w:tcW w:w="565" w:type="dxa"/>
                </w:tcPr>
                <w:p w14:paraId="38742F16"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5C3F3169" w14:textId="6C0D40B4"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Unit-11</w:t>
                  </w:r>
                </w:p>
              </w:tc>
              <w:tc>
                <w:tcPr>
                  <w:tcW w:w="2621" w:type="dxa"/>
                </w:tcPr>
                <w:p w14:paraId="7F5781DA" w14:textId="056BE945"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5B1D79EF"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59A997BC" w14:textId="77777777" w:rsidTr="002B42EB">
              <w:trPr>
                <w:trHeight w:val="539"/>
              </w:trPr>
              <w:tc>
                <w:tcPr>
                  <w:tcW w:w="565" w:type="dxa"/>
                </w:tcPr>
                <w:p w14:paraId="7BADE235"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58CBFA12" w14:textId="44CADF09"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Unit-12</w:t>
                  </w:r>
                </w:p>
              </w:tc>
              <w:tc>
                <w:tcPr>
                  <w:tcW w:w="2621" w:type="dxa"/>
                </w:tcPr>
                <w:p w14:paraId="24457742" w14:textId="67318631"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17FCD5FA"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426CCF72" w14:textId="77777777" w:rsidTr="002B42EB">
              <w:trPr>
                <w:trHeight w:val="539"/>
              </w:trPr>
              <w:tc>
                <w:tcPr>
                  <w:tcW w:w="565" w:type="dxa"/>
                </w:tcPr>
                <w:p w14:paraId="4D951CD5"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6C7FFC4E" w14:textId="37BA2AB2"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Unit-13</w:t>
                  </w:r>
                </w:p>
              </w:tc>
              <w:tc>
                <w:tcPr>
                  <w:tcW w:w="2621" w:type="dxa"/>
                </w:tcPr>
                <w:p w14:paraId="04FF2FE1" w14:textId="71F60314"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4CDC81CF"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4A29F4B1" w14:textId="77777777" w:rsidTr="002B42EB">
              <w:trPr>
                <w:trHeight w:val="539"/>
              </w:trPr>
              <w:tc>
                <w:tcPr>
                  <w:tcW w:w="565" w:type="dxa"/>
                </w:tcPr>
                <w:p w14:paraId="4E5F1308"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3069ED3A" w14:textId="5D2B3E71"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Unit-14</w:t>
                  </w:r>
                </w:p>
              </w:tc>
              <w:tc>
                <w:tcPr>
                  <w:tcW w:w="2621" w:type="dxa"/>
                </w:tcPr>
                <w:p w14:paraId="6ABEA34F" w14:textId="05E10B15"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2E8BF45A"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19F6DC10" w14:textId="77777777" w:rsidTr="002B42EB">
              <w:trPr>
                <w:trHeight w:val="539"/>
              </w:trPr>
              <w:tc>
                <w:tcPr>
                  <w:tcW w:w="565" w:type="dxa"/>
                </w:tcPr>
                <w:p w14:paraId="5D2B1F35"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5A592385" w14:textId="3795450D"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Unit-15</w:t>
                  </w:r>
                </w:p>
              </w:tc>
              <w:tc>
                <w:tcPr>
                  <w:tcW w:w="2621" w:type="dxa"/>
                </w:tcPr>
                <w:p w14:paraId="28B49B68" w14:textId="2572DF00"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33BAA273"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6A28900D" w14:textId="77777777" w:rsidTr="002B42EB">
              <w:trPr>
                <w:trHeight w:val="539"/>
              </w:trPr>
              <w:tc>
                <w:tcPr>
                  <w:tcW w:w="565" w:type="dxa"/>
                </w:tcPr>
                <w:p w14:paraId="6A147B91"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2ED55067" w14:textId="73E07B23"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Unit-16</w:t>
                  </w:r>
                </w:p>
              </w:tc>
              <w:tc>
                <w:tcPr>
                  <w:tcW w:w="2621" w:type="dxa"/>
                </w:tcPr>
                <w:p w14:paraId="487A5A61" w14:textId="42E1C995"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18EA28B6"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351503A6" w14:textId="77777777" w:rsidTr="002B42EB">
              <w:trPr>
                <w:trHeight w:val="539"/>
              </w:trPr>
              <w:tc>
                <w:tcPr>
                  <w:tcW w:w="565" w:type="dxa"/>
                </w:tcPr>
                <w:p w14:paraId="266FFFAB"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31B00DE7" w14:textId="21929C6E"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Unit-17</w:t>
                  </w:r>
                </w:p>
              </w:tc>
              <w:tc>
                <w:tcPr>
                  <w:tcW w:w="2621" w:type="dxa"/>
                </w:tcPr>
                <w:p w14:paraId="4A121509" w14:textId="1EC020EE"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32BDC400"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005E9D30" w14:textId="77777777" w:rsidTr="002B42EB">
              <w:trPr>
                <w:trHeight w:val="539"/>
              </w:trPr>
              <w:tc>
                <w:tcPr>
                  <w:tcW w:w="565" w:type="dxa"/>
                </w:tcPr>
                <w:p w14:paraId="044775F1"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4484638F" w14:textId="4986AC01"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Unit-18</w:t>
                  </w:r>
                </w:p>
              </w:tc>
              <w:tc>
                <w:tcPr>
                  <w:tcW w:w="2621" w:type="dxa"/>
                </w:tcPr>
                <w:p w14:paraId="25EC49F4" w14:textId="4BBC0030"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74DDE9C8"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710FC211" w14:textId="77777777" w:rsidTr="002B42EB">
              <w:trPr>
                <w:trHeight w:val="539"/>
              </w:trPr>
              <w:tc>
                <w:tcPr>
                  <w:tcW w:w="565" w:type="dxa"/>
                </w:tcPr>
                <w:p w14:paraId="0EE26944"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1EED1E16" w14:textId="563F22D1"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Unit-19</w:t>
                  </w:r>
                </w:p>
              </w:tc>
              <w:tc>
                <w:tcPr>
                  <w:tcW w:w="2621" w:type="dxa"/>
                </w:tcPr>
                <w:p w14:paraId="09A7F74E" w14:textId="066004FD"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29</w:t>
                  </w:r>
                  <w:r w:rsidRPr="00CF77CA">
                    <w:rPr>
                      <w:rFonts w:ascii="Book Antiqua" w:hAnsi="Book Antiqua" w:cs="Arial"/>
                      <w:b/>
                      <w:bCs/>
                      <w:sz w:val="21"/>
                      <w:szCs w:val="21"/>
                    </w:rPr>
                    <w:t xml:space="preserve"> Months</w:t>
                  </w:r>
                </w:p>
              </w:tc>
              <w:tc>
                <w:tcPr>
                  <w:tcW w:w="2959" w:type="dxa"/>
                  <w:vMerge/>
                </w:tcPr>
                <w:p w14:paraId="0BC71F7D" w14:textId="77777777" w:rsidR="00D37CF5" w:rsidRPr="00E12F81" w:rsidRDefault="00D37CF5" w:rsidP="00D37CF5">
                  <w:pPr>
                    <w:tabs>
                      <w:tab w:val="left" w:pos="2457"/>
                    </w:tabs>
                    <w:ind w:left="-108"/>
                    <w:jc w:val="center"/>
                    <w:rPr>
                      <w:rFonts w:ascii="Book Antiqua" w:hAnsi="Book Antiqua" w:cs="Arial"/>
                      <w:b/>
                      <w:bCs/>
                      <w:sz w:val="6"/>
                      <w:szCs w:val="6"/>
                    </w:rPr>
                  </w:pPr>
                </w:p>
              </w:tc>
            </w:tr>
            <w:tr w:rsidR="00D37CF5" w:rsidRPr="00C90C9D" w14:paraId="25FBD90D" w14:textId="77777777" w:rsidTr="002B42EB">
              <w:trPr>
                <w:trHeight w:val="539"/>
              </w:trPr>
              <w:tc>
                <w:tcPr>
                  <w:tcW w:w="565" w:type="dxa"/>
                </w:tcPr>
                <w:p w14:paraId="37B16C5B" w14:textId="77777777" w:rsidR="00D37CF5" w:rsidRPr="00CF408E" w:rsidRDefault="00D37CF5" w:rsidP="00D37CF5">
                  <w:pPr>
                    <w:numPr>
                      <w:ilvl w:val="0"/>
                      <w:numId w:val="17"/>
                    </w:numPr>
                    <w:ind w:right="-105" w:hanging="630"/>
                    <w:jc w:val="center"/>
                    <w:rPr>
                      <w:rFonts w:ascii="Book Antiqua" w:eastAsia="MS Mincho" w:hAnsi="Book Antiqua" w:cs="Arial"/>
                      <w:sz w:val="22"/>
                      <w:szCs w:val="22"/>
                    </w:rPr>
                  </w:pPr>
                </w:p>
              </w:tc>
              <w:tc>
                <w:tcPr>
                  <w:tcW w:w="1350" w:type="dxa"/>
                  <w:vAlign w:val="center"/>
                </w:tcPr>
                <w:p w14:paraId="2C96A784" w14:textId="58B31323" w:rsidR="00D37CF5" w:rsidRDefault="00D37CF5" w:rsidP="00D37CF5">
                  <w:pPr>
                    <w:spacing w:after="120"/>
                    <w:jc w:val="center"/>
                    <w:rPr>
                      <w:rFonts w:ascii="Book Antiqua" w:hAnsi="Book Antiqua" w:cs="Arial"/>
                      <w:b/>
                      <w:sz w:val="22"/>
                      <w:szCs w:val="22"/>
                    </w:rPr>
                  </w:pPr>
                  <w:r>
                    <w:rPr>
                      <w:rFonts w:ascii="Book Antiqua" w:hAnsi="Book Antiqua" w:cs="Arial"/>
                      <w:b/>
                      <w:sz w:val="22"/>
                      <w:szCs w:val="22"/>
                    </w:rPr>
                    <w:t>Unit-20</w:t>
                  </w:r>
                </w:p>
              </w:tc>
              <w:tc>
                <w:tcPr>
                  <w:tcW w:w="2621" w:type="dxa"/>
                </w:tcPr>
                <w:p w14:paraId="2AA53F3B" w14:textId="2CABFF54" w:rsidR="00D37CF5" w:rsidRPr="00226A81" w:rsidRDefault="00D37CF5" w:rsidP="00D37CF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30</w:t>
                  </w:r>
                  <w:r w:rsidRPr="00CF77CA">
                    <w:rPr>
                      <w:rFonts w:ascii="Book Antiqua" w:hAnsi="Book Antiqua" w:cs="Arial"/>
                      <w:b/>
                      <w:bCs/>
                      <w:sz w:val="21"/>
                      <w:szCs w:val="21"/>
                    </w:rPr>
                    <w:t xml:space="preserve"> Months</w:t>
                  </w:r>
                </w:p>
              </w:tc>
              <w:tc>
                <w:tcPr>
                  <w:tcW w:w="2959" w:type="dxa"/>
                  <w:vMerge/>
                </w:tcPr>
                <w:p w14:paraId="207790D4" w14:textId="77777777" w:rsidR="00D37CF5" w:rsidRPr="00E12F81" w:rsidRDefault="00D37CF5" w:rsidP="00D37CF5">
                  <w:pPr>
                    <w:tabs>
                      <w:tab w:val="left" w:pos="2457"/>
                    </w:tabs>
                    <w:ind w:left="-108"/>
                    <w:jc w:val="center"/>
                    <w:rPr>
                      <w:rFonts w:ascii="Book Antiqua" w:hAnsi="Book Antiqua" w:cs="Arial"/>
                      <w:b/>
                      <w:bCs/>
                      <w:sz w:val="6"/>
                      <w:szCs w:val="6"/>
                    </w:rPr>
                  </w:pPr>
                </w:p>
              </w:tc>
            </w:tr>
          </w:tbl>
          <w:p w14:paraId="701DD35F" w14:textId="77777777" w:rsidR="002B42EB" w:rsidRDefault="002B42EB" w:rsidP="008F73A7">
            <w:pPr>
              <w:ind w:left="628" w:hanging="628"/>
              <w:jc w:val="both"/>
              <w:rPr>
                <w:rFonts w:ascii="Century" w:eastAsia="MS Mincho" w:hAnsi="Century" w:cs="Arial"/>
                <w:b/>
                <w:bCs/>
                <w:sz w:val="22"/>
                <w:szCs w:val="22"/>
              </w:rPr>
            </w:pPr>
          </w:p>
          <w:p w14:paraId="3AF58547" w14:textId="5C9F8E2A" w:rsidR="008F73A7" w:rsidRPr="00D23E38" w:rsidRDefault="008F73A7" w:rsidP="008F73A7">
            <w:pPr>
              <w:ind w:left="628" w:hanging="628"/>
              <w:jc w:val="both"/>
              <w:rPr>
                <w:rFonts w:ascii="Century" w:eastAsia="MS Mincho" w:hAnsi="Century" w:cs="Arial"/>
                <w:b/>
                <w:bCs/>
                <w:sz w:val="22"/>
                <w:szCs w:val="22"/>
              </w:rPr>
            </w:pPr>
            <w:r w:rsidRPr="00D23E38">
              <w:rPr>
                <w:rFonts w:ascii="Century" w:eastAsia="MS Mincho" w:hAnsi="Century" w:cs="Arial"/>
                <w:b/>
                <w:bCs/>
                <w:sz w:val="22"/>
                <w:szCs w:val="22"/>
              </w:rPr>
              <w:t xml:space="preserve">Note: The Unit mentioned above includes the aforesaid Transformer (including Insulating Oil) and any other item/equipment/material/services (as per </w:t>
            </w:r>
            <w:proofErr w:type="spellStart"/>
            <w:r w:rsidRPr="00D23E38">
              <w:rPr>
                <w:rFonts w:ascii="Century" w:eastAsia="MS Mincho" w:hAnsi="Century" w:cs="Arial"/>
                <w:b/>
                <w:bCs/>
                <w:sz w:val="22"/>
                <w:szCs w:val="22"/>
              </w:rPr>
              <w:t>BoQ</w:t>
            </w:r>
            <w:proofErr w:type="spellEnd"/>
            <w:r w:rsidRPr="00D23E38">
              <w:rPr>
                <w:rFonts w:ascii="Century" w:eastAsia="MS Mincho" w:hAnsi="Century" w:cs="Arial"/>
                <w:b/>
                <w:bCs/>
                <w:sz w:val="22"/>
                <w:szCs w:val="22"/>
              </w:rPr>
              <w:t xml:space="preserve">/Price Schedules) to be supplied </w:t>
            </w:r>
            <w:proofErr w:type="spellStart"/>
            <w:r w:rsidRPr="00D23E38">
              <w:rPr>
                <w:rFonts w:ascii="Century" w:eastAsia="MS Mincho" w:hAnsi="Century" w:cs="Arial"/>
                <w:b/>
                <w:bCs/>
                <w:sz w:val="22"/>
                <w:szCs w:val="22"/>
              </w:rPr>
              <w:t>alongwith</w:t>
            </w:r>
            <w:proofErr w:type="spellEnd"/>
            <w:r w:rsidRPr="00D23E38">
              <w:rPr>
                <w:rFonts w:ascii="Century" w:eastAsia="MS Mincho" w:hAnsi="Century" w:cs="Arial"/>
                <w:b/>
                <w:bCs/>
                <w:sz w:val="22"/>
                <w:szCs w:val="22"/>
              </w:rPr>
              <w:t xml:space="preserve"> the said Transformer. The said item/ equipment/ material/ services (as per </w:t>
            </w:r>
            <w:proofErr w:type="spellStart"/>
            <w:r w:rsidRPr="00D23E38">
              <w:rPr>
                <w:rFonts w:ascii="Century" w:eastAsia="MS Mincho" w:hAnsi="Century" w:cs="Arial"/>
                <w:b/>
                <w:bCs/>
                <w:sz w:val="22"/>
                <w:szCs w:val="22"/>
              </w:rPr>
              <w:t>BoQ</w:t>
            </w:r>
            <w:proofErr w:type="spellEnd"/>
            <w:r w:rsidRPr="00D23E38">
              <w:rPr>
                <w:rFonts w:ascii="Century" w:eastAsia="MS Mincho" w:hAnsi="Century" w:cs="Arial"/>
                <w:b/>
                <w:bCs/>
                <w:sz w:val="22"/>
                <w:szCs w:val="22"/>
              </w:rPr>
              <w:t>/Price Schedules) to be supplied along with the aforesaid Transformer (including Insulating Oil) shall be suitably intimated by POWERGRID during execution of the Contract prior to scheduled dispatch of the Transformers.</w:t>
            </w:r>
          </w:p>
          <w:p w14:paraId="7E325785" w14:textId="77777777" w:rsidR="007916BF" w:rsidRDefault="007916BF" w:rsidP="00296811">
            <w:pPr>
              <w:jc w:val="both"/>
              <w:rPr>
                <w:rFonts w:ascii="Book Antiqua" w:hAnsi="Book Antiqua" w:cs="Arial"/>
                <w:sz w:val="22"/>
                <w:szCs w:val="22"/>
              </w:rPr>
            </w:pPr>
          </w:p>
          <w:p w14:paraId="5EF92003" w14:textId="77777777" w:rsidR="00691547" w:rsidRPr="004E2E89" w:rsidRDefault="00691547" w:rsidP="004010D4">
            <w:pPr>
              <w:jc w:val="both"/>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313ADF03" w14:textId="77777777" w:rsidR="00625088" w:rsidRDefault="00625088" w:rsidP="00DB2163">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Default="00B30BA9" w:rsidP="00DB2163">
            <w:pPr>
              <w:pStyle w:val="ListParagraph"/>
              <w:ind w:left="0"/>
              <w:jc w:val="both"/>
              <w:rPr>
                <w:rFonts w:ascii="Book Antiqua" w:hAnsi="Book Antiqua"/>
                <w:bCs/>
                <w:sz w:val="22"/>
                <w:szCs w:val="22"/>
              </w:rPr>
            </w:pPr>
          </w:p>
          <w:p w14:paraId="667F0FE9" w14:textId="3A8A5360" w:rsidR="00B30BA9" w:rsidRPr="00DB2163" w:rsidRDefault="00B30BA9" w:rsidP="00DB2163">
            <w:pPr>
              <w:pStyle w:val="ListParagraph"/>
              <w:ind w:left="0"/>
              <w:jc w:val="both"/>
              <w:rPr>
                <w:rFonts w:ascii="Book Antiqua" w:hAnsi="Book Antiqua"/>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r w:rsidR="00D3485A">
              <w:rPr>
                <w:rFonts w:ascii="Book Antiqua" w:hAnsi="Book Antiqua" w:cs="Arial"/>
                <w:sz w:val="22"/>
                <w:szCs w:val="22"/>
              </w:rPr>
              <w:t xml:space="preserve"> and </w:t>
            </w:r>
            <w:r w:rsidR="00D3485A" w:rsidRPr="004E2E89">
              <w:rPr>
                <w:rFonts w:ascii="Book Antiqua" w:hAnsi="Book Antiqua" w:cs="Arial"/>
                <w:sz w:val="22"/>
                <w:szCs w:val="22"/>
              </w:rPr>
              <w:t>GCC 1.1(w)</w:t>
            </w:r>
          </w:p>
        </w:tc>
        <w:tc>
          <w:tcPr>
            <w:tcW w:w="7787" w:type="dxa"/>
            <w:tcBorders>
              <w:left w:val="nil"/>
            </w:tcBorders>
          </w:tcPr>
          <w:p w14:paraId="1FAA682D" w14:textId="5E9526F6"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r w:rsidR="00D3485A">
              <w:rPr>
                <w:rFonts w:ascii="Book Antiqua" w:hAnsi="Book Antiqua" w:cs="Arial"/>
                <w:b/>
                <w:bCs/>
                <w:sz w:val="22"/>
                <w:szCs w:val="22"/>
              </w:rPr>
              <w:t xml:space="preserve"> and </w:t>
            </w:r>
            <w:r w:rsidR="00D3485A" w:rsidRPr="00D3485A">
              <w:rPr>
                <w:rFonts w:ascii="Book Antiqua" w:hAnsi="Book Antiqua" w:cs="Arial"/>
                <w:b/>
                <w:bCs/>
                <w:sz w:val="22"/>
                <w:szCs w:val="22"/>
              </w:rPr>
              <w:t>GCC 1.1(w)</w:t>
            </w:r>
          </w:p>
          <w:p w14:paraId="676B534C" w14:textId="77777777" w:rsidR="003745F5" w:rsidRPr="004E2E89" w:rsidRDefault="003745F5" w:rsidP="00336B10">
            <w:pPr>
              <w:jc w:val="both"/>
              <w:rPr>
                <w:rFonts w:ascii="Book Antiqua" w:hAnsi="Book Antiqua" w:cs="Arial"/>
                <w:snapToGrid w:val="0"/>
                <w:sz w:val="22"/>
                <w:szCs w:val="22"/>
              </w:rPr>
            </w:pPr>
          </w:p>
          <w:p w14:paraId="2144A7E7" w14:textId="77777777" w:rsidR="005C24AC" w:rsidRPr="002340E3" w:rsidRDefault="005C24AC" w:rsidP="005C24AC">
            <w:pPr>
              <w:jc w:val="both"/>
              <w:rPr>
                <w:rFonts w:ascii="Arial" w:hAnsi="Arial" w:cs="Arial"/>
                <w:bCs/>
                <w:snapToGrid w:val="0"/>
                <w:sz w:val="22"/>
                <w:szCs w:val="22"/>
              </w:rPr>
            </w:pPr>
            <w:r w:rsidRPr="002340E3">
              <w:rPr>
                <w:rFonts w:ascii="Arial" w:hAnsi="Arial" w:cs="Arial"/>
                <w:bCs/>
                <w:snapToGrid w:val="0"/>
              </w:rPr>
              <w:t>POWERGRID</w:t>
            </w:r>
            <w:r w:rsidRPr="002340E3">
              <w:rPr>
                <w:rFonts w:ascii="Arial" w:hAnsi="Arial" w:cs="Arial"/>
                <w:bCs/>
                <w:sz w:val="22"/>
                <w:szCs w:val="22"/>
                <w:lang w:val="en-GB"/>
              </w:rPr>
              <w:t xml:space="preserve"> or its nominee is both the </w:t>
            </w:r>
            <w:r w:rsidRPr="002340E3">
              <w:rPr>
                <w:rFonts w:ascii="Arial" w:hAnsi="Arial" w:cs="Arial"/>
                <w:bCs/>
                <w:snapToGrid w:val="0"/>
                <w:sz w:val="22"/>
                <w:szCs w:val="22"/>
              </w:rPr>
              <w:t>Owner and the Employer for whole of the facilities (</w:t>
            </w:r>
            <w:r w:rsidRPr="002340E3">
              <w:rPr>
                <w:rFonts w:ascii="Arial" w:hAnsi="Arial" w:cs="Arial"/>
                <w:bCs/>
                <w:i/>
                <w:iCs/>
                <w:snapToGrid w:val="0"/>
                <w:sz w:val="22"/>
                <w:szCs w:val="22"/>
              </w:rPr>
              <w:t>or a part for which a separate time for Completion is specified</w:t>
            </w:r>
            <w:r w:rsidRPr="002340E3">
              <w:rPr>
                <w:rFonts w:ascii="Arial" w:hAnsi="Arial" w:cs="Arial"/>
                <w:bCs/>
                <w:snapToGrid w:val="0"/>
                <w:sz w:val="22"/>
                <w:szCs w:val="22"/>
              </w:rPr>
              <w:t xml:space="preserve">) under the subject package. </w:t>
            </w:r>
          </w:p>
          <w:p w14:paraId="61EA1E2F" w14:textId="77777777" w:rsidR="005C24AC" w:rsidRPr="002340E3" w:rsidRDefault="005C24AC" w:rsidP="005C24AC">
            <w:pPr>
              <w:jc w:val="both"/>
              <w:rPr>
                <w:rFonts w:ascii="Arial" w:hAnsi="Arial" w:cs="Arial"/>
                <w:bCs/>
                <w:snapToGrid w:val="0"/>
                <w:sz w:val="22"/>
                <w:szCs w:val="22"/>
              </w:rPr>
            </w:pPr>
          </w:p>
          <w:p w14:paraId="6D94E609" w14:textId="77777777" w:rsidR="005C24AC" w:rsidRPr="002340E3" w:rsidRDefault="005C24AC" w:rsidP="005C24AC">
            <w:pPr>
              <w:jc w:val="both"/>
              <w:rPr>
                <w:rFonts w:ascii="Arial" w:hAnsi="Arial" w:cs="Arial"/>
                <w:bCs/>
                <w:sz w:val="22"/>
                <w:szCs w:val="22"/>
              </w:rPr>
            </w:pPr>
            <w:r w:rsidRPr="002340E3">
              <w:rPr>
                <w:rFonts w:ascii="Arial" w:hAnsi="Arial" w:cs="Arial"/>
                <w:bCs/>
                <w:snapToGrid w:val="0"/>
                <w:sz w:val="22"/>
                <w:szCs w:val="22"/>
              </w:rPr>
              <w:t>In cases wherein the nominee of POWERGRID is the Owner, d</w:t>
            </w:r>
            <w:r w:rsidRPr="002340E3">
              <w:rPr>
                <w:rFonts w:ascii="Arial" w:hAnsi="Arial" w:cs="Arial"/>
                <w:bCs/>
                <w:sz w:val="22"/>
                <w:szCs w:val="22"/>
              </w:rPr>
              <w:t xml:space="preserve">uring execution of the Contract(s) for the package, certain post award activities </w:t>
            </w:r>
            <w:r w:rsidRPr="002340E3">
              <w:rPr>
                <w:rFonts w:ascii="Arial" w:hAnsi="Arial" w:cs="Arial"/>
                <w:bCs/>
                <w:sz w:val="22"/>
                <w:szCs w:val="22"/>
              </w:rPr>
              <w:lastRenderedPageBreak/>
              <w:t xml:space="preserve">such as engineering, quality assurance &amp; inspection, project monitoring, payment processing etc. may be carried out by POWERGRID on behalf of the Owner/Employer. In such cases, </w:t>
            </w:r>
            <w:r w:rsidRPr="002340E3">
              <w:rPr>
                <w:rFonts w:ascii="Arial" w:hAnsi="Arial" w:cs="Arial"/>
                <w:bCs/>
                <w:color w:val="000000"/>
                <w:sz w:val="22"/>
                <w:szCs w:val="22"/>
              </w:rPr>
              <w:t xml:space="preserve">POWERGRID will also be referred to as the </w:t>
            </w:r>
            <w:r w:rsidRPr="002340E3">
              <w:rPr>
                <w:rFonts w:ascii="Arial" w:hAnsi="Arial" w:cs="Arial"/>
                <w:bCs/>
                <w:snapToGrid w:val="0"/>
                <w:color w:val="000000"/>
                <w:sz w:val="22"/>
                <w:szCs w:val="22"/>
              </w:rPr>
              <w:t>“Employer”</w:t>
            </w:r>
            <w:r w:rsidRPr="002340E3">
              <w:rPr>
                <w:rFonts w:ascii="Arial" w:hAnsi="Arial" w:cs="Arial"/>
                <w:bCs/>
                <w:color w:val="000000"/>
                <w:sz w:val="22"/>
                <w:szCs w:val="22"/>
              </w:rPr>
              <w:t xml:space="preserve"> wherever context requires so.</w:t>
            </w:r>
          </w:p>
          <w:p w14:paraId="0449D5DE" w14:textId="77777777" w:rsidR="005C24AC" w:rsidRPr="002340E3" w:rsidRDefault="005C24AC" w:rsidP="005C24AC">
            <w:pPr>
              <w:jc w:val="both"/>
              <w:rPr>
                <w:rFonts w:ascii="Arial" w:hAnsi="Arial" w:cs="Arial"/>
                <w:bCs/>
                <w:snapToGrid w:val="0"/>
                <w:sz w:val="22"/>
                <w:szCs w:val="22"/>
              </w:rPr>
            </w:pPr>
          </w:p>
          <w:p w14:paraId="1F9E5D06" w14:textId="77777777" w:rsidR="005C24AC" w:rsidRPr="002340E3" w:rsidRDefault="005C24AC" w:rsidP="005C24AC">
            <w:pPr>
              <w:jc w:val="both"/>
              <w:rPr>
                <w:rFonts w:ascii="Arial" w:hAnsi="Arial" w:cs="Arial"/>
                <w:bCs/>
                <w:sz w:val="22"/>
                <w:szCs w:val="22"/>
              </w:rPr>
            </w:pPr>
            <w:r w:rsidRPr="002340E3">
              <w:rPr>
                <w:rFonts w:ascii="Arial" w:hAnsi="Arial" w:cs="Arial"/>
                <w:bCs/>
                <w:snapToGrid w:val="0"/>
                <w:sz w:val="22"/>
                <w:szCs w:val="22"/>
              </w:rPr>
              <w:t xml:space="preserve">The details of such nominee(s) shall be shared </w:t>
            </w:r>
            <w:r w:rsidRPr="002340E3">
              <w:rPr>
                <w:rFonts w:ascii="Arial" w:hAnsi="Arial" w:cs="Arial"/>
                <w:bCs/>
                <w:sz w:val="22"/>
                <w:szCs w:val="22"/>
              </w:rPr>
              <w:t>prior to the scheduled dispatch of the Equipment.</w:t>
            </w:r>
          </w:p>
          <w:p w14:paraId="0A755285" w14:textId="77777777" w:rsidR="00C221DA" w:rsidRPr="005C24AC" w:rsidRDefault="00C221DA" w:rsidP="00D624EF">
            <w:pPr>
              <w:jc w:val="both"/>
              <w:rPr>
                <w:rFonts w:ascii="Book Antiqua" w:hAnsi="Book Antiqua" w:cs="Arial"/>
                <w:sz w:val="22"/>
                <w:szCs w:val="22"/>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2362BF52"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006E187A" w:rsidRPr="003D7814">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3816BC">
              <w:rPr>
                <w:rFonts w:ascii="Book Antiqua" w:hAnsi="Book Antiqua"/>
                <w:sz w:val="22"/>
                <w:szCs w:val="22"/>
              </w:rPr>
              <w:t xml:space="preserve"> </w:t>
            </w:r>
            <w:r w:rsidRPr="003816BC">
              <w:rPr>
                <w:rFonts w:ascii="Book Antiqua" w:hAnsi="Book Antiqua"/>
                <w:sz w:val="22"/>
                <w:szCs w:val="22"/>
              </w:rPr>
              <w:t xml:space="preserve">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2EF7B523" w14:textId="77777777" w:rsidR="003816BC" w:rsidRDefault="003816BC" w:rsidP="00625088">
            <w:pPr>
              <w:pStyle w:val="ListParagraph"/>
              <w:ind w:left="0"/>
              <w:jc w:val="both"/>
              <w:rPr>
                <w:rFonts w:ascii="Book Antiqua" w:hAnsi="Book Antiqua"/>
                <w:sz w:val="22"/>
                <w:szCs w:val="22"/>
              </w:rPr>
            </w:pPr>
          </w:p>
          <w:p w14:paraId="04AB5331" w14:textId="77777777" w:rsidR="00730441" w:rsidRDefault="0050705E" w:rsidP="00625088">
            <w:pPr>
              <w:pStyle w:val="ListParagraph"/>
              <w:ind w:left="0"/>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FF5532E" w14:textId="77777777" w:rsidR="0050705E" w:rsidRDefault="0050705E" w:rsidP="00625088">
            <w:pPr>
              <w:pStyle w:val="ListParagraph"/>
              <w:ind w:left="0"/>
              <w:jc w:val="both"/>
              <w:rPr>
                <w:rFonts w:ascii="Book Antiqua" w:hAnsi="Book Antiqua"/>
                <w:sz w:val="22"/>
                <w:szCs w:val="22"/>
              </w:rPr>
            </w:pPr>
          </w:p>
          <w:p w14:paraId="65F71641" w14:textId="2EA38607" w:rsidR="008F73A7" w:rsidRPr="003816BC" w:rsidRDefault="008F73A7"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w:t>
            </w:r>
            <w:r w:rsidRPr="004E2E89">
              <w:rPr>
                <w:rFonts w:ascii="Book Antiqua" w:hAnsi="Book Antiqua" w:cs="Arial"/>
                <w:bCs/>
                <w:sz w:val="22"/>
                <w:szCs w:val="22"/>
              </w:rPr>
              <w:lastRenderedPageBreak/>
              <w:t>requirements as the case may be:</w:t>
            </w:r>
          </w:p>
          <w:p w14:paraId="497A2945" w14:textId="77777777" w:rsidR="00013020" w:rsidRPr="004E2E89" w:rsidRDefault="00013020" w:rsidP="00013020">
            <w:pPr>
              <w:pStyle w:val="BodyText"/>
              <w:rPr>
                <w:sz w:val="22"/>
              </w:rPr>
            </w:pPr>
          </w:p>
          <w:p w14:paraId="6E8E1035" w14:textId="77777777"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w:t>
            </w:r>
            <w:proofErr w:type="gramStart"/>
            <w:r w:rsidRPr="004E2E89">
              <w:rPr>
                <w:sz w:val="22"/>
              </w:rPr>
              <w:t>so as to</w:t>
            </w:r>
            <w:proofErr w:type="gramEnd"/>
            <w:r w:rsidRPr="004E2E89">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D04AFF"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w:t>
            </w:r>
            <w:r w:rsidRPr="00D04AFF">
              <w:rPr>
                <w:bCs/>
                <w:iCs/>
                <w:color w:val="000000"/>
                <w:sz w:val="22"/>
              </w:rPr>
              <w:t xml:space="preserve">Principal Company shall have a minimum equity participation of 26% in the </w:t>
            </w:r>
            <w:r w:rsidRPr="00D04AFF">
              <w:rPr>
                <w:color w:val="211E1E"/>
                <w:sz w:val="22"/>
                <w:lang w:bidi="hi-IN"/>
              </w:rPr>
              <w:t>Joint Venture</w:t>
            </w:r>
            <w:r w:rsidR="00903F7E" w:rsidRPr="00D04AFF">
              <w:rPr>
                <w:color w:val="211E1E"/>
                <w:sz w:val="22"/>
                <w:lang w:bidi="hi-IN"/>
              </w:rPr>
              <w:t xml:space="preserve"> </w:t>
            </w:r>
            <w:r w:rsidRPr="00D04AFF">
              <w:rPr>
                <w:color w:val="211E1E"/>
                <w:sz w:val="22"/>
                <w:lang w:bidi="hi-IN"/>
              </w:rPr>
              <w:t>Company</w:t>
            </w:r>
            <w:r w:rsidR="00903F7E" w:rsidRPr="00D04AFF">
              <w:rPr>
                <w:color w:val="211E1E"/>
                <w:sz w:val="22"/>
                <w:lang w:bidi="hi-IN"/>
              </w:rPr>
              <w:t xml:space="preserve"> </w:t>
            </w:r>
            <w:r w:rsidRPr="00D04AFF">
              <w:rPr>
                <w:color w:val="211E1E"/>
                <w:sz w:val="22"/>
                <w:lang w:bidi="hi-IN"/>
              </w:rPr>
              <w:t>(JVC)</w:t>
            </w:r>
            <w:r w:rsidRPr="00D04AFF">
              <w:rPr>
                <w:bCs/>
                <w:iCs/>
                <w:color w:val="000000"/>
                <w:sz w:val="22"/>
              </w:rPr>
              <w:t xml:space="preserve"> </w:t>
            </w:r>
            <w:r w:rsidRPr="00D04AFF">
              <w:rPr>
                <w:sz w:val="22"/>
              </w:rPr>
              <w:t xml:space="preserve">for a lock-in period of 7 years from the date of incorporation of JVC </w:t>
            </w:r>
            <w:r w:rsidRPr="00D04AFF">
              <w:rPr>
                <w:color w:val="211E1E"/>
                <w:sz w:val="22"/>
                <w:lang w:bidi="hi-IN"/>
              </w:rPr>
              <w:t xml:space="preserve">or </w:t>
            </w:r>
            <w:proofErr w:type="spellStart"/>
            <w:r w:rsidRPr="00D04AFF">
              <w:rPr>
                <w:color w:val="211E1E"/>
                <w:sz w:val="22"/>
                <w:lang w:bidi="hi-IN"/>
              </w:rPr>
              <w:t>upto</w:t>
            </w:r>
            <w:proofErr w:type="spellEnd"/>
            <w:r w:rsidRPr="00D04AFF">
              <w:rPr>
                <w:color w:val="211E1E"/>
                <w:sz w:val="22"/>
                <w:lang w:bidi="hi-IN"/>
              </w:rPr>
              <w:t xml:space="preserve"> the end of Defect Liability Period of the contract, whichever is later</w:t>
            </w:r>
          </w:p>
          <w:p w14:paraId="62E96060" w14:textId="77777777" w:rsidR="00013020" w:rsidRPr="00D04AFF" w:rsidRDefault="00013020" w:rsidP="00013020">
            <w:pPr>
              <w:pStyle w:val="BodyText"/>
              <w:ind w:left="612" w:hanging="612"/>
              <w:rPr>
                <w:bCs/>
                <w:iCs/>
                <w:color w:val="000000"/>
                <w:sz w:val="22"/>
              </w:rPr>
            </w:pPr>
          </w:p>
          <w:p w14:paraId="16C62AFD" w14:textId="1556967C" w:rsidR="00013020" w:rsidRPr="008F73A7" w:rsidRDefault="00013020" w:rsidP="008F73A7">
            <w:pPr>
              <w:pStyle w:val="BodyText"/>
              <w:ind w:left="612" w:hanging="612"/>
              <w:rPr>
                <w:i/>
                <w:iCs/>
                <w:sz w:val="22"/>
              </w:rPr>
            </w:pPr>
            <w:r w:rsidRPr="00D04AFF">
              <w:rPr>
                <w:sz w:val="22"/>
              </w:rPr>
              <w:t xml:space="preserve">          An Indian </w:t>
            </w:r>
            <w:r w:rsidR="00D04AFF" w:rsidRPr="00D04AFF">
              <w:rPr>
                <w:sz w:val="22"/>
              </w:rPr>
              <w:t>Transformer</w:t>
            </w:r>
            <w:r w:rsidRPr="00D04AFF">
              <w:rPr>
                <w:sz w:val="22"/>
              </w:rPr>
              <w:t xml:space="preserve"> Manufacturer, as a promoter of JVC who has designed, manufactured, tested and supplied at least one number of 345kV class or above class of </w:t>
            </w:r>
            <w:r w:rsidR="00D04AFF" w:rsidRPr="00D04AFF">
              <w:rPr>
                <w:sz w:val="22"/>
              </w:rPr>
              <w:t>Transformer</w:t>
            </w:r>
            <w:r w:rsidRPr="00D04AFF">
              <w:rPr>
                <w:sz w:val="22"/>
              </w:rPr>
              <w:t xml:space="preserve"> shall have a minimum equity participation of 51% in the JVC for a lock-in period of 7 years from the date of incorporation of JVC</w:t>
            </w:r>
            <w:r w:rsidRPr="00D04AFF">
              <w:rPr>
                <w:color w:val="211E1E"/>
                <w:sz w:val="22"/>
                <w:lang w:bidi="hi-IN"/>
              </w:rPr>
              <w:t xml:space="preserve"> or </w:t>
            </w:r>
            <w:proofErr w:type="spellStart"/>
            <w:r w:rsidRPr="00D04AFF">
              <w:rPr>
                <w:color w:val="211E1E"/>
                <w:sz w:val="22"/>
                <w:lang w:bidi="hi-IN"/>
              </w:rPr>
              <w:t>upto</w:t>
            </w:r>
            <w:proofErr w:type="spellEnd"/>
            <w:r w:rsidRPr="00D04AFF">
              <w:rPr>
                <w:color w:val="211E1E"/>
                <w:sz w:val="22"/>
                <w:lang w:bidi="hi-IN"/>
              </w:rPr>
              <w:t xml:space="preserve"> the end of Defect Liability Period of the contract, whichever is later </w:t>
            </w:r>
            <w:r w:rsidRPr="00D04AFF">
              <w:rPr>
                <w:i/>
                <w:iCs/>
                <w:sz w:val="22"/>
              </w:rPr>
              <w:t>(applicable in case Contractor is a Joint Venture Company)</w:t>
            </w: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 xml:space="preserve">Authorization Certificate issued by Domestic Manufacturer for selling </w:t>
            </w:r>
            <w:r w:rsidRPr="004E2E89">
              <w:rPr>
                <w:rFonts w:ascii="Book Antiqua" w:hAnsi="Book Antiqua" w:cs="Arial"/>
                <w:b/>
                <w:sz w:val="22"/>
                <w:szCs w:val="22"/>
              </w:rPr>
              <w:lastRenderedPageBreak/>
              <w:t>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In case the Iron &amp; Steel Products as specified in the </w:t>
            </w:r>
            <w:proofErr w:type="gramStart"/>
            <w:r w:rsidRPr="004E2E89">
              <w:rPr>
                <w:rFonts w:ascii="Book Antiqua" w:hAnsi="Book Antiqua" w:cs="Arial"/>
                <w:sz w:val="22"/>
                <w:szCs w:val="22"/>
              </w:rPr>
              <w:t>aforementioned Policy</w:t>
            </w:r>
            <w:proofErr w:type="gramEnd"/>
            <w:r w:rsidRPr="004E2E89">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4E2E89">
              <w:rPr>
                <w:rFonts w:ascii="Book Antiqua" w:hAnsi="Book Antiqua" w:cs="Arial"/>
                <w:sz w:val="22"/>
                <w:szCs w:val="22"/>
              </w:rPr>
              <w:t>aforementioned Policy</w:t>
            </w:r>
            <w:proofErr w:type="gramEnd"/>
            <w:r w:rsidRPr="004E2E89">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 xml:space="preserve">Further, if the Domestic manufacturer from whom the Contractor had </w:t>
            </w:r>
            <w:r w:rsidRPr="004E2E89">
              <w:rPr>
                <w:rFonts w:ascii="Book Antiqua" w:hAnsi="Book Antiqua" w:cs="Arial"/>
                <w:sz w:val="22"/>
                <w:szCs w:val="22"/>
              </w:rPr>
              <w:lastRenderedPageBreak/>
              <w:t>proposed to source the Iron &amp; Steel products is changed during execution of 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r w:rsidRPr="004E2E89">
              <w:rPr>
                <w:rFonts w:ascii="Book Antiqua" w:hAnsi="Book Antiqua" w:cs="Arial"/>
                <w:bCs/>
                <w:sz w:val="22"/>
                <w:szCs w:val="22"/>
                <w:lang w:val="en-IN"/>
              </w:rPr>
              <w:t>upto</w:t>
            </w:r>
            <w:proofErr w:type="spell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3932620C" w:rsidR="00C711AC"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000248BB">
              <w:rPr>
                <w:rFonts w:ascii="Book Antiqua" w:hAnsi="Book Antiqua"/>
                <w:b/>
                <w:bCs/>
                <w:sz w:val="22"/>
                <w:szCs w:val="22"/>
              </w:rPr>
              <w:t>400</w:t>
            </w:r>
            <w:r w:rsidRPr="004E2E89">
              <w:rPr>
                <w:rFonts w:ascii="Book Antiqua" w:hAnsi="Book Antiqua"/>
                <w:b/>
                <w:bCs/>
                <w:sz w:val="22"/>
                <w:szCs w:val="22"/>
              </w:rPr>
              <w:t xml:space="preserve">kV class </w:t>
            </w:r>
            <w:r w:rsidR="00683224" w:rsidRPr="00683224">
              <w:rPr>
                <w:rFonts w:ascii="Book Antiqua" w:hAnsi="Book Antiqua"/>
                <w:b/>
                <w:bCs/>
                <w:sz w:val="22"/>
                <w:szCs w:val="22"/>
              </w:rPr>
              <w:t>Transformers</w:t>
            </w:r>
            <w:r w:rsidRPr="004E2E89">
              <w:rPr>
                <w:rFonts w:ascii="Book Antiqua" w:hAnsi="Book Antiqua"/>
                <w:b/>
                <w:bCs/>
                <w:sz w:val="22"/>
                <w:szCs w:val="22"/>
              </w:rPr>
              <w:t xml:space="preserve"> </w:t>
            </w:r>
            <w:r w:rsidRPr="004E2E89">
              <w:rPr>
                <w:rFonts w:ascii="Book Antiqua" w:hAnsi="Book Antiqua"/>
                <w:sz w:val="22"/>
                <w:szCs w:val="22"/>
              </w:rPr>
              <w:t xml:space="preserve">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r w:rsidR="00C711AC" w:rsidRPr="004E2E89">
              <w:rPr>
                <w:rFonts w:ascii="Book Antiqua" w:hAnsi="Book Antiqua"/>
                <w:sz w:val="22"/>
                <w:szCs w:val="22"/>
              </w:rPr>
              <w:t>].</w:t>
            </w:r>
          </w:p>
          <w:p w14:paraId="2E00812A" w14:textId="77777777" w:rsidR="008F73A7" w:rsidRPr="004E2E89" w:rsidRDefault="008F73A7" w:rsidP="008F73A7">
            <w:pPr>
              <w:pStyle w:val="ListParagraph"/>
              <w:ind w:left="522"/>
              <w:jc w:val="both"/>
              <w:rPr>
                <w:rFonts w:ascii="Book Antiqua" w:hAnsi="Book Antiqua"/>
                <w:sz w:val="22"/>
                <w:szCs w:val="22"/>
              </w:rPr>
            </w:pPr>
          </w:p>
          <w:p w14:paraId="33011515" w14:textId="77777777" w:rsidR="00C711AC" w:rsidRPr="004E2E89" w:rsidRDefault="009407D6" w:rsidP="00425420">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lastRenderedPageBreak/>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Default="00C711AC" w:rsidP="000248BB">
            <w:pPr>
              <w:pStyle w:val="ListParagraph"/>
              <w:ind w:left="0"/>
              <w:rPr>
                <w:rFonts w:ascii="Book Antiqua" w:hAnsi="Book Antiqua"/>
                <w:b/>
                <w:bCs/>
                <w:sz w:val="22"/>
                <w:szCs w:val="22"/>
              </w:rPr>
            </w:pPr>
          </w:p>
          <w:p w14:paraId="19422E6B" w14:textId="40621D2D" w:rsidR="000248BB" w:rsidRPr="00625088" w:rsidRDefault="000248BB" w:rsidP="000248BB">
            <w:pPr>
              <w:jc w:val="both"/>
              <w:rPr>
                <w:rFonts w:ascii="Book Antiqua" w:hAnsi="Book Antiqua"/>
                <w:sz w:val="22"/>
                <w:szCs w:val="22"/>
              </w:rPr>
            </w:pPr>
            <w:r w:rsidRPr="00625088">
              <w:rPr>
                <w:rFonts w:ascii="Book Antiqua" w:hAnsi="Book Antiqua"/>
                <w:sz w:val="22"/>
                <w:szCs w:val="22"/>
              </w:rPr>
              <w:t>Further, The Contractor shall arrange additional Performance Security(</w:t>
            </w:r>
            <w:proofErr w:type="spellStart"/>
            <w:r w:rsidRPr="00625088">
              <w:rPr>
                <w:rFonts w:ascii="Book Antiqua" w:hAnsi="Book Antiqua"/>
                <w:sz w:val="22"/>
                <w:szCs w:val="22"/>
              </w:rPr>
              <w:t>ies</w:t>
            </w:r>
            <w:proofErr w:type="spellEnd"/>
            <w:r w:rsidRPr="00625088">
              <w:rPr>
                <w:rFonts w:ascii="Book Antiqua" w:hAnsi="Book Antiqua"/>
                <w:sz w:val="22"/>
                <w:szCs w:val="22"/>
              </w:rPr>
              <w:t xml:space="preserve">), if applicable, as per Clause no. </w:t>
            </w:r>
            <w:r w:rsidR="007057AD">
              <w:rPr>
                <w:rFonts w:ascii="Book Antiqua" w:hAnsi="Book Antiqua"/>
                <w:sz w:val="22"/>
                <w:szCs w:val="22"/>
              </w:rPr>
              <w:t>5</w:t>
            </w:r>
            <w:r w:rsidRPr="00625088">
              <w:rPr>
                <w:rFonts w:ascii="Book Antiqua" w:hAnsi="Book Antiqua"/>
                <w:sz w:val="22"/>
                <w:szCs w:val="22"/>
              </w:rPr>
              <w:t xml:space="preserve"> of Joint Deed of Undertaking mentioned at Sl. No. </w:t>
            </w:r>
            <w:r w:rsidRPr="00625088">
              <w:rPr>
                <w:rFonts w:ascii="Book Antiqua" w:hAnsi="Book Antiqua"/>
                <w:b/>
                <w:bCs/>
                <w:sz w:val="22"/>
                <w:szCs w:val="22"/>
              </w:rPr>
              <w:t xml:space="preserve">20 </w:t>
            </w:r>
            <w:r w:rsidRPr="00625088">
              <w:rPr>
                <w:rFonts w:ascii="Book Antiqua" w:hAnsi="Book Antiqua"/>
                <w:sz w:val="22"/>
                <w:szCs w:val="22"/>
              </w:rPr>
              <w:t xml:space="preserve">of Section – </w:t>
            </w:r>
            <w:proofErr w:type="gramStart"/>
            <w:r w:rsidRPr="00625088">
              <w:rPr>
                <w:rFonts w:ascii="Book Antiqua" w:hAnsi="Book Antiqua"/>
                <w:sz w:val="22"/>
                <w:szCs w:val="22"/>
              </w:rPr>
              <w:t>VI :</w:t>
            </w:r>
            <w:proofErr w:type="gramEnd"/>
            <w:r w:rsidRPr="00625088">
              <w:rPr>
                <w:rFonts w:ascii="Book Antiqua" w:hAnsi="Book Antiqua"/>
                <w:sz w:val="22"/>
                <w:szCs w:val="22"/>
              </w:rPr>
              <w:t xml:space="preserve"> Sample Forms and Procedures. </w:t>
            </w:r>
          </w:p>
          <w:p w14:paraId="1CE85CF0" w14:textId="77777777" w:rsidR="000248BB" w:rsidRPr="004E2E89" w:rsidRDefault="000248BB" w:rsidP="000248BB">
            <w:pPr>
              <w:pStyle w:val="ListParagraph"/>
              <w:ind w:left="0"/>
              <w:rPr>
                <w:rFonts w:ascii="Book Antiqua" w:hAnsi="Book Antiqua"/>
                <w:b/>
                <w:bCs/>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0E2459D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E2E89">
              <w:rPr>
                <w:rFonts w:ascii="Book Antiqua" w:hAnsi="Book Antiqua" w:cs="Arial"/>
                <w:sz w:val="22"/>
                <w:szCs w:val="22"/>
              </w:rPr>
              <w:t>favour</w:t>
            </w:r>
            <w:proofErr w:type="spellEnd"/>
            <w:r w:rsidRPr="004E2E89">
              <w:rPr>
                <w:rFonts w:ascii="Book Antiqua" w:hAnsi="Book Antiqua" w:cs="Arial"/>
                <w:sz w:val="22"/>
                <w:szCs w:val="22"/>
              </w:rPr>
              <w:t xml:space="preserve"> of Employer/Owner as stipulated in SCC in the Form of unconditional Bank Guarantee</w:t>
            </w:r>
            <w:r w:rsidR="009A485A">
              <w:rPr>
                <w:rFonts w:ascii="Calibri" w:hAnsi="Calibri" w:cs="Calibri"/>
                <w:color w:val="000000"/>
                <w:lang w:bidi="hi-IN"/>
              </w:rPr>
              <w:t>/</w:t>
            </w:r>
            <w:r w:rsidR="009A485A" w:rsidRPr="002C095E">
              <w:rPr>
                <w:rFonts w:ascii="Calibri" w:hAnsi="Calibri" w:cs="Calibri"/>
                <w:b/>
                <w:bCs/>
              </w:rPr>
              <w:t xml:space="preserve"> Insurance Surety Bond</w:t>
            </w:r>
            <w:r w:rsidRPr="004E2E89">
              <w:rPr>
                <w:rFonts w:ascii="Book Antiqua" w:hAnsi="Book Antiqua" w:cs="Arial"/>
                <w:sz w:val="22"/>
                <w:szCs w:val="22"/>
              </w:rPr>
              <w:t xml:space="preserve"> attached hereto in the Section VI - Sample Forms and 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lastRenderedPageBreak/>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w:t>
                  </w:r>
                  <w:proofErr w:type="gramStart"/>
                  <w:r w:rsidRPr="004E2E89">
                    <w:rPr>
                      <w:rFonts w:cs="Arial"/>
                      <w:sz w:val="22"/>
                      <w:szCs w:val="22"/>
                    </w:rPr>
                    <w:t>…..</w:t>
                  </w:r>
                  <w:proofErr w:type="gramEnd"/>
                  <w:r w:rsidRPr="004E2E89">
                    <w:rPr>
                      <w:rFonts w:cs="Arial"/>
                      <w:sz w:val="22"/>
                      <w:szCs w:val="22"/>
                    </w:rPr>
                    <w:t xml:space="preserve">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 xml:space="preserve">The copy of ‘Online Payment Acknowledgement – Suppliers’ generated </w:t>
            </w:r>
            <w:proofErr w:type="gramStart"/>
            <w:r w:rsidRPr="004E2E89">
              <w:rPr>
                <w:rFonts w:ascii="Book Antiqua" w:hAnsi="Book Antiqua" w:cs="Arial"/>
                <w:sz w:val="22"/>
                <w:szCs w:val="22"/>
              </w:rPr>
              <w:t>subsequent to</w:t>
            </w:r>
            <w:proofErr w:type="gramEnd"/>
            <w:r w:rsidRPr="004E2E89">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463947" w:rsidRPr="004E2E89" w14:paraId="53C1D8EA" w14:textId="77777777" w:rsidTr="00696991">
        <w:tc>
          <w:tcPr>
            <w:tcW w:w="568" w:type="dxa"/>
            <w:tcBorders>
              <w:right w:val="single" w:sz="4" w:space="0" w:color="auto"/>
            </w:tcBorders>
          </w:tcPr>
          <w:p w14:paraId="53B82EFD" w14:textId="77777777" w:rsidR="00463947" w:rsidRPr="004E2E89" w:rsidRDefault="0046394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Default="002955F3" w:rsidP="002955F3">
            <w:pPr>
              <w:rPr>
                <w:rFonts w:ascii="Calibri" w:hAnsi="Calibri" w:cs="Calibri"/>
              </w:rPr>
            </w:pPr>
            <w:r>
              <w:rPr>
                <w:rFonts w:ascii="Calibri" w:hAnsi="Calibri" w:cs="Calibri"/>
              </w:rPr>
              <w:t xml:space="preserve">GCC 9.3.4 </w:t>
            </w:r>
          </w:p>
          <w:p w14:paraId="5BEF8F7A" w14:textId="161FA927" w:rsidR="00463947" w:rsidRPr="004E2E89" w:rsidRDefault="002955F3" w:rsidP="002955F3">
            <w:pPr>
              <w:jc w:val="both"/>
              <w:rPr>
                <w:rFonts w:ascii="Book Antiqua" w:hAnsi="Book Antiqua" w:cs="Arial"/>
                <w:sz w:val="22"/>
                <w:szCs w:val="22"/>
              </w:rPr>
            </w:pPr>
            <w:r>
              <w:rPr>
                <w:rFonts w:ascii="Calibri" w:hAnsi="Calibri" w:cs="Calibri"/>
              </w:rPr>
              <w:t>(in SCC</w:t>
            </w:r>
            <w:proofErr w:type="gramStart"/>
            <w:r>
              <w:rPr>
                <w:rFonts w:ascii="Calibri" w:hAnsi="Calibri" w:cs="Calibri"/>
              </w:rPr>
              <w:t>) ,</w:t>
            </w:r>
            <w:proofErr w:type="gramEnd"/>
            <w:r>
              <w:rPr>
                <w:rFonts w:ascii="Calibri" w:hAnsi="Calibri" w:cs="Calibri"/>
              </w:rPr>
              <w:t xml:space="preserve"> Vol-I</w:t>
            </w:r>
          </w:p>
        </w:tc>
        <w:tc>
          <w:tcPr>
            <w:tcW w:w="7787" w:type="dxa"/>
            <w:tcBorders>
              <w:left w:val="nil"/>
            </w:tcBorders>
          </w:tcPr>
          <w:p w14:paraId="556E86A0" w14:textId="154333FF" w:rsidR="002955F3" w:rsidRPr="004E2E89" w:rsidRDefault="002955F3" w:rsidP="002955F3">
            <w:pPr>
              <w:pStyle w:val="Default"/>
              <w:jc w:val="both"/>
              <w:rPr>
                <w:rFonts w:cs="Arial"/>
                <w:b/>
                <w:bCs/>
                <w:sz w:val="22"/>
                <w:szCs w:val="22"/>
              </w:rPr>
            </w:pPr>
            <w:r w:rsidRPr="004E2E89">
              <w:rPr>
                <w:rFonts w:cs="Arial"/>
                <w:b/>
                <w:bCs/>
                <w:sz w:val="22"/>
                <w:szCs w:val="22"/>
              </w:rPr>
              <w:t>Replace existing GCC clause 9.3.</w:t>
            </w:r>
            <w:r>
              <w:rPr>
                <w:rFonts w:cs="Arial"/>
                <w:b/>
                <w:bCs/>
                <w:sz w:val="22"/>
                <w:szCs w:val="22"/>
              </w:rPr>
              <w:t>4</w:t>
            </w:r>
            <w:r w:rsidRPr="004E2E89">
              <w:rPr>
                <w:rFonts w:cs="Arial"/>
                <w:b/>
                <w:bCs/>
                <w:sz w:val="22"/>
                <w:szCs w:val="22"/>
              </w:rPr>
              <w:t xml:space="preserve"> with following:</w:t>
            </w:r>
          </w:p>
          <w:p w14:paraId="08AED469" w14:textId="77777777" w:rsidR="002955F3" w:rsidRDefault="002955F3" w:rsidP="00F347D4">
            <w:pPr>
              <w:autoSpaceDE w:val="0"/>
              <w:autoSpaceDN w:val="0"/>
              <w:adjustRightInd w:val="0"/>
              <w:jc w:val="both"/>
              <w:rPr>
                <w:rFonts w:ascii="Calibri" w:hAnsi="Calibri" w:cs="Calibri"/>
                <w:color w:val="000000"/>
                <w:lang w:bidi="hi-IN"/>
              </w:rPr>
            </w:pPr>
          </w:p>
          <w:p w14:paraId="106026EC" w14:textId="51919080" w:rsidR="00463947" w:rsidRPr="00683224" w:rsidRDefault="00F347D4" w:rsidP="00683224">
            <w:pPr>
              <w:autoSpaceDE w:val="0"/>
              <w:autoSpaceDN w:val="0"/>
              <w:adjustRightInd w:val="0"/>
              <w:jc w:val="both"/>
              <w:rPr>
                <w:rFonts w:ascii="Calibri" w:hAnsi="Calibri" w:cs="Calibri"/>
                <w:color w:val="000000"/>
                <w:lang w:bidi="hi-IN"/>
              </w:rPr>
            </w:pPr>
            <w:r w:rsidRPr="0099519C">
              <w:rPr>
                <w:rFonts w:ascii="Calibri" w:hAnsi="Calibri" w:cs="Calibri"/>
                <w:color w:val="000000"/>
                <w:lang w:bidi="hi-IN"/>
              </w:rPr>
              <w:t>In case of award of the contract to a Joint Venture, the Bank Guarantees</w:t>
            </w:r>
            <w:r>
              <w:rPr>
                <w:rFonts w:ascii="Calibri" w:hAnsi="Calibri" w:cs="Calibri"/>
                <w:color w:val="000000"/>
                <w:lang w:bidi="hi-IN"/>
              </w:rPr>
              <w:t>/</w:t>
            </w:r>
            <w:r w:rsidRPr="002C095E">
              <w:rPr>
                <w:rFonts w:ascii="Calibri" w:hAnsi="Calibri" w:cs="Calibri"/>
                <w:b/>
                <w:bCs/>
              </w:rPr>
              <w:t xml:space="preserve"> Insurance Surety Bond</w:t>
            </w:r>
            <w:r w:rsidRPr="0099519C">
              <w:rPr>
                <w:rFonts w:ascii="Calibri" w:hAnsi="Calibri" w:cs="Calibri"/>
                <w:color w:val="000000"/>
                <w:lang w:bidi="hi-IN"/>
              </w:rPr>
              <w:t xml:space="preserve"> for performance security and the Bank Guarantee for advance payment shall be submitted in the name of all the partner(s) of the Joint Venture</w:t>
            </w:r>
            <w:r>
              <w:rPr>
                <w:rFonts w:ascii="Calibri" w:hAnsi="Calibri" w:cs="Calibri"/>
                <w:color w:val="000000"/>
                <w:lang w:bidi="hi-IN"/>
              </w:rPr>
              <w:t>.</w:t>
            </w: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 xml:space="preserve">Add new </w:t>
            </w:r>
            <w:proofErr w:type="gramStart"/>
            <w:r w:rsidRPr="004E2E89">
              <w:rPr>
                <w:rFonts w:cs="Arial"/>
                <w:b/>
                <w:bCs/>
                <w:sz w:val="22"/>
                <w:szCs w:val="22"/>
              </w:rPr>
              <w:t>sub Clause GCC</w:t>
            </w:r>
            <w:proofErr w:type="gramEnd"/>
            <w:r w:rsidRPr="004E2E89">
              <w:rPr>
                <w:rFonts w:cs="Arial"/>
                <w:b/>
                <w:bCs/>
                <w:sz w:val="22"/>
                <w:szCs w:val="22"/>
              </w:rPr>
              <w:t xml:space="preserve">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 xml:space="preserve">Add new </w:t>
            </w:r>
            <w:proofErr w:type="gramStart"/>
            <w:r w:rsidRPr="004E2E89">
              <w:rPr>
                <w:rFonts w:cs="Arial"/>
                <w:b/>
                <w:bCs/>
                <w:sz w:val="22"/>
                <w:szCs w:val="22"/>
              </w:rPr>
              <w:t>sub Clause GCC</w:t>
            </w:r>
            <w:proofErr w:type="gramEnd"/>
            <w:r w:rsidRPr="004E2E89">
              <w:rPr>
                <w:rFonts w:cs="Arial"/>
                <w:b/>
                <w:bCs/>
                <w:sz w:val="22"/>
                <w:szCs w:val="22"/>
              </w:rPr>
              <w:t xml:space="preserve"> 9.3.6</w:t>
            </w:r>
          </w:p>
          <w:p w14:paraId="3AF9E2BF" w14:textId="77777777" w:rsidR="0089513B" w:rsidRPr="004E2E89" w:rsidRDefault="0089513B" w:rsidP="00706F04">
            <w:pPr>
              <w:pStyle w:val="Default"/>
              <w:jc w:val="both"/>
              <w:rPr>
                <w:rFonts w:cs="Arial"/>
                <w:b/>
                <w:bCs/>
                <w:sz w:val="22"/>
                <w:szCs w:val="22"/>
              </w:rPr>
            </w:pPr>
          </w:p>
          <w:p w14:paraId="07687DEC" w14:textId="391B2D86" w:rsidR="00E02799" w:rsidRPr="00562A06" w:rsidRDefault="006C347C" w:rsidP="00562A06">
            <w:pPr>
              <w:jc w:val="both"/>
              <w:rPr>
                <w:rFonts w:ascii="Calibri" w:hAnsi="Calibri" w:cs="Calibri"/>
              </w:rPr>
            </w:pPr>
            <w:r w:rsidRPr="00596579">
              <w:rPr>
                <w:rFonts w:ascii="Calibri" w:hAnsi="Calibri" w:cs="Calibri"/>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for the same amount and as per same terms of the Contract. On acceptance by the Employer of Performance Security submitted in the form of Bank Guarantee</w:t>
            </w:r>
            <w:r>
              <w:rPr>
                <w:rFonts w:ascii="Calibri" w:hAnsi="Calibri" w:cs="Calibri"/>
              </w:rPr>
              <w:t xml:space="preserve">/ </w:t>
            </w:r>
            <w:r w:rsidRPr="002C095E">
              <w:rPr>
                <w:rFonts w:ascii="Calibri" w:hAnsi="Calibri" w:cs="Calibri"/>
                <w:b/>
                <w:bCs/>
              </w:rPr>
              <w:t>Insurance Surety Bond</w:t>
            </w:r>
            <w:r w:rsidRPr="00596579">
              <w:rPr>
                <w:rFonts w:ascii="Calibri" w:hAnsi="Calibri" w:cs="Calibri"/>
              </w:rPr>
              <w:t xml:space="preserve"> following receipt of confirmation from the issuing Bank</w:t>
            </w:r>
            <w:r>
              <w:rPr>
                <w:rFonts w:ascii="Calibri" w:hAnsi="Calibri" w:cs="Calibri"/>
              </w:rPr>
              <w:t xml:space="preserve">/ </w:t>
            </w:r>
            <w:r w:rsidRPr="00DB5E6A">
              <w:rPr>
                <w:rFonts w:ascii="Calibri" w:hAnsi="Calibri" w:cs="Calibri"/>
                <w:b/>
                <w:bCs/>
                <w:snapToGrid w:val="0"/>
              </w:rPr>
              <w:t>Insurer</w:t>
            </w:r>
            <w:r w:rsidRPr="00596579">
              <w:rPr>
                <w:rFonts w:ascii="Calibri" w:hAnsi="Calibri" w:cs="Calibri"/>
              </w:rPr>
              <w:t>, the said amount shall be refunded.</w:t>
            </w: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 xml:space="preserve">(b) a scheduled Indian Bank having paid up capital (net of any accumulated losses) of Rs. 1,000 </w:t>
            </w:r>
            <w:proofErr w:type="gramStart"/>
            <w:r w:rsidRPr="004E2E89">
              <w:rPr>
                <w:rFonts w:cs="Arial"/>
                <w:sz w:val="22"/>
                <w:szCs w:val="22"/>
              </w:rPr>
              <w:t>Million</w:t>
            </w:r>
            <w:proofErr w:type="gramEnd"/>
            <w:r w:rsidRPr="004E2E89">
              <w:rPr>
                <w:rFonts w:cs="Arial"/>
                <w:sz w:val="22"/>
                <w:szCs w:val="22"/>
              </w:rPr>
              <w:t xml:space="preserve">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w:t>
            </w:r>
            <w:proofErr w:type="gramStart"/>
            <w:r w:rsidRPr="004E2E89">
              <w:rPr>
                <w:rFonts w:cs="Arial"/>
                <w:sz w:val="22"/>
                <w:szCs w:val="22"/>
              </w:rPr>
              <w:t>long term</w:t>
            </w:r>
            <w:proofErr w:type="gramEnd"/>
            <w:r w:rsidRPr="004E2E89">
              <w:rPr>
                <w:rFonts w:cs="Arial"/>
                <w:sz w:val="22"/>
                <w:szCs w:val="22"/>
              </w:rPr>
              <w:t xml:space="preserve"> debt not less than A- (A minus) or equivalent by a </w:t>
            </w:r>
            <w:proofErr w:type="gramStart"/>
            <w:r w:rsidRPr="004E2E89">
              <w:rPr>
                <w:rFonts w:cs="Arial"/>
                <w:sz w:val="22"/>
                <w:szCs w:val="22"/>
              </w:rPr>
              <w:t>reputed</w:t>
            </w:r>
            <w:proofErr w:type="gramEnd"/>
            <w:r w:rsidRPr="004E2E89">
              <w:rPr>
                <w:rFonts w:cs="Arial"/>
                <w:sz w:val="22"/>
                <w:szCs w:val="22"/>
              </w:rPr>
              <w:t xml:space="preserve">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xml:space="preserve">)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4E2E89">
              <w:rPr>
                <w:rFonts w:ascii="Book Antiqua" w:eastAsia="Calibri" w:hAnsi="Book Antiqua" w:cs="Arial"/>
                <w:color w:val="000000"/>
                <w:sz w:val="22"/>
                <w:szCs w:val="22"/>
                <w:lang w:bidi="hi-IN"/>
              </w:rPr>
              <w:t>has to</w:t>
            </w:r>
            <w:proofErr w:type="gramEnd"/>
            <w:r w:rsidRPr="004E2E89">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w:t>
            </w:r>
            <w:r w:rsidRPr="004E2E89">
              <w:rPr>
                <w:rFonts w:ascii="Book Antiqua" w:eastAsia="Calibri" w:hAnsi="Book Antiqua" w:cs="Arial"/>
                <w:color w:val="000000"/>
                <w:sz w:val="22"/>
                <w:szCs w:val="22"/>
                <w:lang w:bidi="hi-IN"/>
              </w:rPr>
              <w:lastRenderedPageBreak/>
              <w:t>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Default="0089513B" w:rsidP="00245E1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245E1C" w:rsidRDefault="00C82C2F" w:rsidP="00245E1C">
            <w:pPr>
              <w:ind w:left="-18" w:firstLine="18"/>
              <w:jc w:val="both"/>
              <w:rPr>
                <w:rFonts w:ascii="Book Antiqua" w:eastAsia="Calibri" w:hAnsi="Book Antiqua" w:cs="Arial"/>
                <w:color w:val="000000"/>
                <w:sz w:val="22"/>
                <w:szCs w:val="22"/>
                <w:lang w:bidi="hi-IN"/>
              </w:rPr>
            </w:pPr>
          </w:p>
        </w:tc>
      </w:tr>
      <w:tr w:rsidR="00286266" w:rsidRPr="004E2E89" w14:paraId="696B1E75" w14:textId="77777777" w:rsidTr="00696991">
        <w:tc>
          <w:tcPr>
            <w:tcW w:w="568" w:type="dxa"/>
            <w:tcBorders>
              <w:right w:val="single" w:sz="4" w:space="0" w:color="auto"/>
            </w:tcBorders>
          </w:tcPr>
          <w:p w14:paraId="3B3C768B" w14:textId="77777777" w:rsidR="00286266" w:rsidRPr="004E2E89" w:rsidRDefault="00286266"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4E2E89" w:rsidRDefault="00680424" w:rsidP="006C01B7">
            <w:pPr>
              <w:rPr>
                <w:rFonts w:ascii="Book Antiqua" w:hAnsi="Book Antiqua" w:cs="Arial"/>
                <w:sz w:val="22"/>
                <w:szCs w:val="22"/>
              </w:rPr>
            </w:pPr>
            <w:r w:rsidRPr="003A0204">
              <w:rPr>
                <w:rFonts w:ascii="Calibri" w:hAnsi="Calibri" w:cs="Calibri"/>
              </w:rPr>
              <w:t>Add</w:t>
            </w:r>
            <w:r>
              <w:rPr>
                <w:rFonts w:ascii="Calibri" w:hAnsi="Calibri" w:cs="Calibri"/>
              </w:rPr>
              <w:t>ing</w:t>
            </w:r>
            <w:r w:rsidRPr="003A0204">
              <w:rPr>
                <w:rFonts w:ascii="Calibri" w:hAnsi="Calibri" w:cs="Calibri"/>
              </w:rPr>
              <w:t xml:space="preserve"> new clause 9.</w:t>
            </w:r>
            <w:r>
              <w:rPr>
                <w:rFonts w:ascii="Calibri" w:hAnsi="Calibri" w:cs="Calibri"/>
              </w:rPr>
              <w:t>7</w:t>
            </w:r>
            <w:r w:rsidRPr="003A0204">
              <w:rPr>
                <w:rFonts w:ascii="Calibri" w:hAnsi="Calibri" w:cs="Calibri"/>
              </w:rPr>
              <w:t xml:space="preserve"> in GCC</w:t>
            </w:r>
            <w:r>
              <w:rPr>
                <w:rFonts w:ascii="Calibri" w:hAnsi="Calibri" w:cs="Calibri"/>
              </w:rPr>
              <w:t>, Vol-I</w:t>
            </w:r>
          </w:p>
        </w:tc>
        <w:tc>
          <w:tcPr>
            <w:tcW w:w="7787" w:type="dxa"/>
            <w:tcBorders>
              <w:left w:val="nil"/>
            </w:tcBorders>
          </w:tcPr>
          <w:p w14:paraId="5BCF157D" w14:textId="2B04C875" w:rsidR="00446D15" w:rsidRDefault="00446D15" w:rsidP="00446D15">
            <w:pPr>
              <w:jc w:val="both"/>
              <w:rPr>
                <w:rFonts w:ascii="Calibri" w:hAnsi="Calibri" w:cs="Calibri"/>
                <w:b/>
                <w:bCs/>
                <w:snapToGrid w:val="0"/>
              </w:rPr>
            </w:pPr>
            <w:r>
              <w:rPr>
                <w:rFonts w:ascii="Calibri" w:hAnsi="Calibri" w:cs="Calibri"/>
                <w:b/>
                <w:bCs/>
                <w:snapToGrid w:val="0"/>
              </w:rPr>
              <w:t xml:space="preserve">Add new clause 9.7 in GCC </w:t>
            </w:r>
          </w:p>
          <w:p w14:paraId="3278519A" w14:textId="77777777" w:rsidR="00446D15" w:rsidRDefault="00446D15" w:rsidP="00446D15">
            <w:pPr>
              <w:jc w:val="both"/>
              <w:rPr>
                <w:rFonts w:ascii="Calibri" w:hAnsi="Calibri" w:cs="Calibri"/>
                <w:b/>
                <w:bCs/>
                <w:snapToGrid w:val="0"/>
              </w:rPr>
            </w:pPr>
          </w:p>
          <w:p w14:paraId="4CDF4EB8" w14:textId="77777777" w:rsidR="00446D15" w:rsidRDefault="00446D15" w:rsidP="00446D15">
            <w:pPr>
              <w:jc w:val="both"/>
              <w:rPr>
                <w:rFonts w:ascii="Calibri" w:hAnsi="Calibri" w:cs="Calibri"/>
                <w:b/>
                <w:bCs/>
                <w:snapToGrid w:val="0"/>
              </w:rPr>
            </w:pPr>
            <w:r>
              <w:rPr>
                <w:rFonts w:ascii="Calibri" w:hAnsi="Calibri" w:cs="Calibri"/>
                <w:b/>
                <w:bCs/>
                <w:snapToGrid w:val="0"/>
              </w:rPr>
              <w:t xml:space="preserve">9.7 Surety Insurer: </w:t>
            </w:r>
          </w:p>
          <w:p w14:paraId="2DDBD784" w14:textId="77777777" w:rsidR="00446D15" w:rsidRDefault="00446D15" w:rsidP="00446D15">
            <w:pPr>
              <w:jc w:val="both"/>
              <w:rPr>
                <w:rFonts w:ascii="Calibri" w:hAnsi="Calibri" w:cs="Calibri"/>
                <w:b/>
                <w:bCs/>
                <w:snapToGrid w:val="0"/>
              </w:rPr>
            </w:pPr>
          </w:p>
          <w:p w14:paraId="65E7A14B" w14:textId="77777777" w:rsidR="00446D15" w:rsidRDefault="00446D15" w:rsidP="00446D15">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26280C43" w14:textId="77777777" w:rsidR="00286266" w:rsidRPr="004E2E89" w:rsidRDefault="00286266" w:rsidP="00A5276C">
            <w:pPr>
              <w:ind w:left="342" w:hanging="270"/>
              <w:jc w:val="both"/>
              <w:rPr>
                <w:rFonts w:ascii="Book Antiqua" w:eastAsia="Calibri" w:hAnsi="Book Antiqua" w:cs="Arial"/>
                <w:b/>
                <w:bCs/>
                <w:color w:val="000000"/>
                <w:sz w:val="22"/>
                <w:szCs w:val="22"/>
                <w:lang w:bidi="hi-IN"/>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E2E89">
              <w:rPr>
                <w:rFonts w:ascii="Book Antiqua" w:eastAsia="Calibri" w:hAnsi="Book Antiqua" w:cs="Arial"/>
                <w:color w:val="000000"/>
                <w:sz w:val="22"/>
                <w:szCs w:val="22"/>
                <w:lang w:bidi="hi-IN"/>
              </w:rPr>
              <w:t>34, and</w:t>
            </w:r>
            <w:proofErr w:type="gramEnd"/>
            <w:r w:rsidRPr="004E2E89">
              <w:rPr>
                <w:rFonts w:ascii="Book Antiqua" w:eastAsia="Calibri" w:hAnsi="Book Antiqua" w:cs="Arial"/>
                <w:color w:val="000000"/>
                <w:sz w:val="22"/>
                <w:szCs w:val="22"/>
                <w:lang w:bidi="hi-IN"/>
              </w:rPr>
              <w:t xml:space="preserve">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w:t>
            </w:r>
            <w:proofErr w:type="gramStart"/>
            <w:r w:rsidRPr="004E2E89">
              <w:rPr>
                <w:rFonts w:ascii="Book Antiqua" w:eastAsia="Calibri" w:hAnsi="Book Antiqua" w:cs="Arial"/>
                <w:b/>
                <w:bCs/>
                <w:color w:val="000000"/>
                <w:sz w:val="22"/>
                <w:szCs w:val="22"/>
                <w:lang w:bidi="hi-IN"/>
              </w:rPr>
              <w:t>enter into</w:t>
            </w:r>
            <w:proofErr w:type="gramEnd"/>
            <w:r w:rsidRPr="004E2E89">
              <w:rPr>
                <w:rFonts w:ascii="Book Antiqua" w:eastAsia="Calibri" w:hAnsi="Book Antiqua" w:cs="Arial"/>
                <w:b/>
                <w:bCs/>
                <w:color w:val="000000"/>
                <w:sz w:val="22"/>
                <w:szCs w:val="22"/>
                <w:lang w:bidi="hi-IN"/>
              </w:rPr>
              <w:t xml:space="preserve">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Default="00C05833" w:rsidP="00C05833">
            <w:pPr>
              <w:ind w:left="72"/>
              <w:jc w:val="both"/>
              <w:rPr>
                <w:rFonts w:ascii="Book Antiqua" w:eastAsia="Calibri" w:hAnsi="Book Antiqua" w:cs="Arial"/>
                <w:color w:val="000000"/>
                <w:sz w:val="22"/>
                <w:szCs w:val="22"/>
                <w:lang w:bidi="hi-IN"/>
              </w:rPr>
            </w:pPr>
          </w:p>
          <w:p w14:paraId="44D50F2A" w14:textId="77777777" w:rsidR="002D26B0" w:rsidRPr="004E2E89" w:rsidRDefault="002D26B0"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4E2E89">
              <w:rPr>
                <w:rFonts w:ascii="Book Antiqua" w:eastAsia="Calibri" w:hAnsi="Book Antiqua" w:cs="Arial"/>
                <w:bCs/>
                <w:color w:val="000000"/>
                <w:sz w:val="22"/>
                <w:szCs w:val="22"/>
                <w:lang w:bidi="hi-IN"/>
              </w:rPr>
              <w:t>in regard to</w:t>
            </w:r>
            <w:proofErr w:type="gramEnd"/>
            <w:r w:rsidRPr="004E2E89">
              <w:rPr>
                <w:rFonts w:ascii="Book Antiqua" w:eastAsia="Calibri" w:hAnsi="Book Antiqua" w:cs="Arial"/>
                <w:bCs/>
                <w:color w:val="000000"/>
                <w:sz w:val="22"/>
                <w:szCs w:val="22"/>
                <w:lang w:bidi="hi-IN"/>
              </w:rPr>
              <w:t xml:space="preserve">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 xml:space="preserve">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w:t>
            </w:r>
            <w:r w:rsidRPr="004E2E89">
              <w:rPr>
                <w:rFonts w:ascii="Book Antiqua" w:hAnsi="Book Antiqua" w:cs="Arial"/>
                <w:bCs/>
                <w:sz w:val="22"/>
                <w:szCs w:val="22"/>
              </w:rPr>
              <w:lastRenderedPageBreak/>
              <w:t>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Default="007D6FC8" w:rsidP="00134D23">
            <w:pPr>
              <w:jc w:val="both"/>
              <w:rPr>
                <w:rFonts w:ascii="Book Antiqua" w:eastAsia="Calibri" w:hAnsi="Book Antiqua" w:cs="Arial"/>
                <w:b/>
                <w:bCs/>
                <w:color w:val="000000"/>
                <w:sz w:val="22"/>
                <w:szCs w:val="22"/>
                <w:lang w:bidi="hi-IN"/>
              </w:rPr>
            </w:pPr>
          </w:p>
          <w:p w14:paraId="54542C19" w14:textId="77777777" w:rsidR="002D26B0" w:rsidRPr="004E2E89" w:rsidRDefault="002D26B0"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w:t>
            </w:r>
            <w:r w:rsidRPr="004E2E89">
              <w:rPr>
                <w:rFonts w:ascii="Book Antiqua" w:hAnsi="Book Antiqua" w:cs="Arial"/>
                <w:sz w:val="22"/>
                <w:szCs w:val="22"/>
              </w:rPr>
              <w:lastRenderedPageBreak/>
              <w:t xml:space="preserve">Contractor shall repair, replace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2AA64659" w14:textId="77777777" w:rsidR="007D6FC8" w:rsidRDefault="007D6FC8" w:rsidP="00444B11">
            <w:pPr>
              <w:pStyle w:val="Default"/>
              <w:ind w:left="432" w:hanging="432"/>
              <w:jc w:val="both"/>
              <w:rPr>
                <w:rFonts w:cs="Arial"/>
                <w:sz w:val="22"/>
                <w:szCs w:val="22"/>
              </w:rPr>
            </w:pPr>
          </w:p>
          <w:p w14:paraId="74F1E92E" w14:textId="77777777" w:rsidR="00683224" w:rsidRPr="004E2E89" w:rsidRDefault="00683224"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425420">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w:t>
            </w:r>
            <w:proofErr w:type="gramStart"/>
            <w:r w:rsidRPr="004E2E89">
              <w:rPr>
                <w:rFonts w:ascii="Book Antiqua" w:hAnsi="Book Antiqua" w:cs="Arial"/>
                <w:sz w:val="22"/>
                <w:szCs w:val="22"/>
              </w:rPr>
              <w:t>case</w:t>
            </w:r>
            <w:proofErr w:type="gramEnd"/>
            <w:r w:rsidRPr="004E2E89">
              <w:rPr>
                <w:rFonts w:ascii="Book Antiqua" w:hAnsi="Book Antiqua" w:cs="Arial"/>
                <w:sz w:val="22"/>
                <w:szCs w:val="22"/>
              </w:rPr>
              <w:t xml:space="preserve"> of injury by accident arising out of and </w:t>
            </w:r>
            <w:proofErr w:type="gramStart"/>
            <w:r w:rsidRPr="004E2E89">
              <w:rPr>
                <w:rFonts w:ascii="Book Antiqua" w:hAnsi="Book Antiqua" w:cs="Arial"/>
                <w:sz w:val="22"/>
                <w:szCs w:val="22"/>
              </w:rPr>
              <w:t>during the course of</w:t>
            </w:r>
            <w:proofErr w:type="gramEnd"/>
            <w:r w:rsidRPr="004E2E89">
              <w:rPr>
                <w:rFonts w:ascii="Book Antiqua" w:hAnsi="Book Antiqua" w:cs="Arial"/>
                <w:sz w:val="22"/>
                <w:szCs w:val="22"/>
              </w:rPr>
              <w:t xml:space="preserve">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xml:space="preserve">, till the Safety </w:t>
            </w:r>
            <w:r w:rsidRPr="004E2E89">
              <w:rPr>
                <w:rFonts w:ascii="Book Antiqua" w:hAnsi="Book Antiqua" w:cs="Arial"/>
                <w:sz w:val="22"/>
                <w:szCs w:val="22"/>
              </w:rPr>
              <w:lastRenderedPageBreak/>
              <w:t>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1707C35D" w14:textId="32696830" w:rsidR="002D26B0" w:rsidRPr="00683224"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2D26B0" w:rsidRPr="004E2E89" w:rsidRDefault="002D26B0"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0248BB"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Fatal injury or </w:t>
                  </w:r>
                  <w:proofErr w:type="gramStart"/>
                  <w:r w:rsidRPr="004E2E89">
                    <w:rPr>
                      <w:rFonts w:ascii="Book Antiqua" w:hAnsi="Book Antiqua" w:cs="Arial"/>
                      <w:sz w:val="22"/>
                      <w:szCs w:val="22"/>
                    </w:rPr>
                    <w:t>accident causing</w:t>
                  </w:r>
                  <w:proofErr w:type="gramEnd"/>
                  <w:r w:rsidRPr="004E2E89">
                    <w:rPr>
                      <w:rFonts w:ascii="Book Antiqua" w:hAnsi="Book Antiqua" w:cs="Arial"/>
                      <w:sz w:val="22"/>
                      <w:szCs w:val="22"/>
                    </w:rPr>
                    <w:t xml:space="preserve">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E2E89">
              <w:rPr>
                <w:rFonts w:ascii="Book Antiqua" w:hAnsi="Book Antiqua" w:cs="Arial"/>
                <w:sz w:val="22"/>
                <w:szCs w:val="22"/>
              </w:rPr>
              <w:t>above mentioned</w:t>
            </w:r>
            <w:proofErr w:type="gramEnd"/>
            <w:r w:rsidRPr="004E2E8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2E89">
              <w:rPr>
                <w:rFonts w:ascii="Book Antiqua" w:hAnsi="Book Antiqua" w:cs="Arial"/>
                <w:sz w:val="22"/>
                <w:szCs w:val="22"/>
              </w:rPr>
              <w:t>and also</w:t>
            </w:r>
            <w:proofErr w:type="gramEnd"/>
            <w:r w:rsidRPr="004E2E89">
              <w:rPr>
                <w:rFonts w:ascii="Book Antiqua" w:hAnsi="Book Antiqua" w:cs="Arial"/>
                <w:sz w:val="22"/>
                <w:szCs w:val="22"/>
              </w:rPr>
              <w:t xml:space="preserve"> </w:t>
            </w:r>
            <w:r w:rsidRPr="004E2E89">
              <w:rPr>
                <w:rFonts w:ascii="Book Antiqua" w:hAnsi="Book Antiqua" w:cs="Arial"/>
                <w:sz w:val="22"/>
                <w:szCs w:val="22"/>
              </w:rPr>
              <w:lastRenderedPageBreak/>
              <w:t>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0DB0CD2E" w14:textId="7296B257" w:rsidR="007D6FC8" w:rsidRPr="002D26B0" w:rsidRDefault="007D6FC8" w:rsidP="002D26B0">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GST, if any, applicable on recoveries as mentioned at GCC Sub-Clause 18.3.3, shall be payable by the Contractor in addition to the </w:t>
            </w:r>
            <w:proofErr w:type="gramStart"/>
            <w:r w:rsidRPr="004E2E89">
              <w:rPr>
                <w:rFonts w:ascii="Book Antiqua" w:hAnsi="Book Antiqua" w:cs="Arial"/>
                <w:sz w:val="22"/>
                <w:szCs w:val="22"/>
              </w:rPr>
              <w:t>amount</w:t>
            </w:r>
            <w:proofErr w:type="gramEnd"/>
            <w:r w:rsidRPr="004E2E89">
              <w:rPr>
                <w:rFonts w:ascii="Book Antiqua" w:hAnsi="Book Antiqua" w:cs="Arial"/>
                <w:sz w:val="22"/>
                <w:szCs w:val="22"/>
              </w:rPr>
              <w:t xml:space="preserve">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all the requisite documents mentioned therein and as per </w:t>
            </w:r>
            <w:proofErr w:type="gramStart"/>
            <w:r w:rsidRPr="004E2E89">
              <w:rPr>
                <w:rFonts w:ascii="Book Antiqua" w:hAnsi="Book Antiqua" w:cs="Arial"/>
                <w:sz w:val="22"/>
                <w:szCs w:val="22"/>
              </w:rPr>
              <w:t>check-list</w:t>
            </w:r>
            <w:proofErr w:type="gramEnd"/>
            <w:r w:rsidRPr="004E2E89">
              <w:rPr>
                <w:rFonts w:ascii="Book Antiqua" w:hAnsi="Book Antiqua" w:cs="Arial"/>
                <w:sz w:val="22"/>
                <w:szCs w:val="22"/>
              </w:rPr>
              <w:t xml:space="preserve">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proofErr w:type="spellStart"/>
            <w:r w:rsidRPr="004E2E89">
              <w:rPr>
                <w:rFonts w:ascii="Book Antiqua" w:eastAsia="Calibri" w:hAnsi="Book Antiqua" w:cs="Arial"/>
                <w:color w:val="000000"/>
                <w:sz w:val="22"/>
                <w:szCs w:val="22"/>
                <w:lang w:bidi="hi-IN"/>
              </w:rPr>
              <w:t>alongwith</w:t>
            </w:r>
            <w:proofErr w:type="spellEnd"/>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w:t>
            </w:r>
            <w:r w:rsidRPr="004E2E89">
              <w:rPr>
                <w:rFonts w:ascii="Book Antiqua" w:hAnsi="Book Antiqua"/>
                <w:sz w:val="22"/>
                <w:szCs w:val="22"/>
              </w:rPr>
              <w:lastRenderedPageBreak/>
              <w:t>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BA01AD">
        <w:trPr>
          <w:trHeight w:val="3415"/>
        </w:trPr>
        <w:tc>
          <w:tcPr>
            <w:tcW w:w="568" w:type="dxa"/>
            <w:tcBorders>
              <w:right w:val="single" w:sz="4" w:space="0" w:color="auto"/>
            </w:tcBorders>
          </w:tcPr>
          <w:p w14:paraId="00C4B0B1"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7F20556A" w14:textId="77777777" w:rsidR="00630D33" w:rsidRDefault="00630D33" w:rsidP="00821850">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562A06" w:rsidRPr="00C90C9D" w14:paraId="2346E1CE" w14:textId="77777777" w:rsidTr="00153783">
              <w:trPr>
                <w:trHeight w:val="620"/>
                <w:tblHeader/>
              </w:trPr>
              <w:tc>
                <w:tcPr>
                  <w:tcW w:w="565" w:type="dxa"/>
                </w:tcPr>
                <w:p w14:paraId="77E01C52" w14:textId="77777777" w:rsidR="00562A06" w:rsidRPr="00C90C9D" w:rsidRDefault="00562A06" w:rsidP="00562A06">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6BAB6009" w14:textId="77777777" w:rsidR="00562A06" w:rsidRPr="00C90C9D" w:rsidRDefault="00562A06" w:rsidP="00562A06">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21" w:type="dxa"/>
                </w:tcPr>
                <w:p w14:paraId="289028FD" w14:textId="77777777" w:rsidR="00562A06" w:rsidRPr="00C90C9D" w:rsidRDefault="00562A06" w:rsidP="00562A06">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959" w:type="dxa"/>
                </w:tcPr>
                <w:p w14:paraId="3D814528" w14:textId="77777777" w:rsidR="00562A06" w:rsidRPr="00C90C9D" w:rsidRDefault="00562A06" w:rsidP="00562A06">
                  <w:pPr>
                    <w:ind w:right="-18"/>
                    <w:jc w:val="both"/>
                    <w:rPr>
                      <w:rFonts w:ascii="Book Antiqua" w:eastAsia="MS Mincho" w:hAnsi="Book Antiqua" w:cs="Arial"/>
                      <w:b/>
                      <w:bCs/>
                      <w:sz w:val="22"/>
                      <w:szCs w:val="22"/>
                    </w:rPr>
                  </w:pPr>
                </w:p>
              </w:tc>
            </w:tr>
            <w:tr w:rsidR="00562A06" w:rsidRPr="00C90C9D" w14:paraId="469D608E" w14:textId="77777777" w:rsidTr="00153783">
              <w:trPr>
                <w:trHeight w:val="751"/>
              </w:trPr>
              <w:tc>
                <w:tcPr>
                  <w:tcW w:w="565" w:type="dxa"/>
                </w:tcPr>
                <w:p w14:paraId="7151603E" w14:textId="77777777" w:rsidR="00562A06" w:rsidRPr="00C90C9D" w:rsidRDefault="00562A06" w:rsidP="00562A06">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971" w:type="dxa"/>
                  <w:gridSpan w:val="2"/>
                </w:tcPr>
                <w:p w14:paraId="59E62481" w14:textId="77777777" w:rsidR="00562A06" w:rsidRPr="00C90C9D" w:rsidRDefault="00562A06" w:rsidP="00562A06">
                  <w:pPr>
                    <w:tabs>
                      <w:tab w:val="left" w:pos="2367"/>
                    </w:tabs>
                    <w:ind w:left="-18" w:right="-45"/>
                    <w:jc w:val="both"/>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Pr="002B42EB">
                    <w:rPr>
                      <w:rFonts w:ascii="Book Antiqua" w:hAnsi="Book Antiqua" w:cs="Arial"/>
                      <w:b/>
                      <w:bCs/>
                      <w:sz w:val="22"/>
                      <w:szCs w:val="22"/>
                    </w:rPr>
                    <w:t>400kV Transformer Package-4TR-07-BULK for procurement of 20 x 500 MVA, 400/220/33kV, 3-phase Transformers under Bulk Procurement of 765kV and 400kV class Transformers &amp; Reactors of various Capacities (Lot-4). Specification no.: CC/NT/W-TR/DOM/A06/24/14251</w:t>
                  </w:r>
                </w:p>
              </w:tc>
              <w:tc>
                <w:tcPr>
                  <w:tcW w:w="2959" w:type="dxa"/>
                  <w:vAlign w:val="center"/>
                </w:tcPr>
                <w:p w14:paraId="6D135DF9" w14:textId="77777777" w:rsidR="00562A06" w:rsidRPr="00C7630E" w:rsidRDefault="00562A06" w:rsidP="00562A06">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1B0915FE" w14:textId="77777777" w:rsidR="00562A06" w:rsidRPr="00C90C9D" w:rsidRDefault="00562A06" w:rsidP="00562A06">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0C37BE" w:rsidRPr="00C90C9D" w14:paraId="54E6BA83" w14:textId="77777777" w:rsidTr="00153783">
              <w:trPr>
                <w:trHeight w:val="539"/>
              </w:trPr>
              <w:tc>
                <w:tcPr>
                  <w:tcW w:w="565" w:type="dxa"/>
                </w:tcPr>
                <w:p w14:paraId="1E8DF2AB" w14:textId="77777777" w:rsidR="000C37BE" w:rsidRPr="00C90C9D" w:rsidRDefault="000C37BE" w:rsidP="000C37BE">
                  <w:pPr>
                    <w:numPr>
                      <w:ilvl w:val="0"/>
                      <w:numId w:val="18"/>
                    </w:numPr>
                    <w:ind w:right="-105"/>
                    <w:jc w:val="center"/>
                    <w:rPr>
                      <w:rFonts w:ascii="Book Antiqua" w:eastAsia="MS Mincho" w:hAnsi="Book Antiqua" w:cs="Arial"/>
                      <w:sz w:val="22"/>
                      <w:szCs w:val="22"/>
                    </w:rPr>
                  </w:pPr>
                </w:p>
              </w:tc>
              <w:tc>
                <w:tcPr>
                  <w:tcW w:w="1350" w:type="dxa"/>
                  <w:vAlign w:val="center"/>
                </w:tcPr>
                <w:p w14:paraId="46A33DBF" w14:textId="77777777" w:rsidR="000C37BE" w:rsidRPr="00C90C9D" w:rsidRDefault="000C37BE" w:rsidP="000C37BE">
                  <w:pPr>
                    <w:spacing w:after="120"/>
                    <w:jc w:val="center"/>
                    <w:rPr>
                      <w:rFonts w:ascii="Book Antiqua" w:hAnsi="Book Antiqua" w:cs="Arial"/>
                      <w:b/>
                      <w:sz w:val="22"/>
                      <w:szCs w:val="22"/>
                    </w:rPr>
                  </w:pPr>
                  <w:r>
                    <w:rPr>
                      <w:rFonts w:ascii="Book Antiqua" w:hAnsi="Book Antiqua" w:cs="Arial"/>
                      <w:b/>
                      <w:sz w:val="22"/>
                      <w:szCs w:val="22"/>
                    </w:rPr>
                    <w:t>Unit-1</w:t>
                  </w:r>
                </w:p>
              </w:tc>
              <w:tc>
                <w:tcPr>
                  <w:tcW w:w="2621" w:type="dxa"/>
                </w:tcPr>
                <w:p w14:paraId="5FFF44FB" w14:textId="77777777"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p>
                <w:p w14:paraId="1F2DB2C9" w14:textId="5F0636DC" w:rsidR="000C37BE" w:rsidRPr="00C90C9D" w:rsidRDefault="000C37BE" w:rsidP="000C37BE">
                  <w:pPr>
                    <w:tabs>
                      <w:tab w:val="left" w:pos="2367"/>
                    </w:tabs>
                    <w:spacing w:after="120"/>
                    <w:ind w:left="-18" w:right="-45"/>
                    <w:jc w:val="center"/>
                    <w:rPr>
                      <w:rFonts w:ascii="Book Antiqua" w:eastAsia="MS Mincho" w:hAnsi="Book Antiqua" w:cs="Arial"/>
                      <w:b/>
                      <w:bCs/>
                      <w:sz w:val="22"/>
                      <w:szCs w:val="22"/>
                    </w:rPr>
                  </w:pPr>
                  <w:r w:rsidRPr="00CF77CA">
                    <w:rPr>
                      <w:rFonts w:ascii="Book Antiqua" w:hAnsi="Book Antiqua" w:cs="Arial"/>
                      <w:b/>
                      <w:bCs/>
                      <w:sz w:val="21"/>
                      <w:szCs w:val="21"/>
                    </w:rPr>
                    <w:t>18 Months</w:t>
                  </w:r>
                </w:p>
              </w:tc>
              <w:tc>
                <w:tcPr>
                  <w:tcW w:w="2959" w:type="dxa"/>
                  <w:vMerge w:val="restart"/>
                </w:tcPr>
                <w:p w14:paraId="37309812" w14:textId="77777777" w:rsidR="000C37BE" w:rsidRPr="00CF77CA" w:rsidRDefault="000C37BE" w:rsidP="000C37BE">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Engineering: 0-20 months</w:t>
                  </w:r>
                </w:p>
                <w:p w14:paraId="5E46B637" w14:textId="77777777" w:rsidR="000C37BE" w:rsidRPr="00CF77CA" w:rsidRDefault="000C37BE" w:rsidP="000C37BE">
                  <w:pPr>
                    <w:autoSpaceDE w:val="0"/>
                    <w:autoSpaceDN w:val="0"/>
                    <w:adjustRightInd w:val="0"/>
                    <w:jc w:val="both"/>
                    <w:rPr>
                      <w:rFonts w:ascii="Book Antiqua" w:hAnsi="Book Antiqua" w:cs="Arial-BoldMT"/>
                      <w:b/>
                      <w:bCs/>
                      <w:sz w:val="21"/>
                      <w:szCs w:val="21"/>
                      <w:lang w:val="en-IN" w:bidi="hi-IN"/>
                    </w:rPr>
                  </w:pPr>
                </w:p>
                <w:p w14:paraId="59C9475A" w14:textId="77777777" w:rsidR="000C37BE" w:rsidRPr="00CF77CA" w:rsidRDefault="000C37BE" w:rsidP="000C37BE">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Dispatch:</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15-27 months</w:t>
                  </w:r>
                </w:p>
                <w:p w14:paraId="19C32CB4"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(15-21</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6F96A32B"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(22-27</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00FEA827"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p>
                <w:p w14:paraId="448599A3" w14:textId="150302C0" w:rsidR="000C37BE" w:rsidRPr="00CF77CA" w:rsidRDefault="003B7AA7" w:rsidP="000C37BE">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R</w:t>
                  </w:r>
                  <w:r>
                    <w:rPr>
                      <w:rFonts w:ascii="Book Antiqua" w:hAnsi="Book Antiqua" w:cs="Arial-BoldMT"/>
                      <w:b/>
                      <w:bCs/>
                      <w:sz w:val="21"/>
                      <w:szCs w:val="21"/>
                      <w:lang w:val="en-IN" w:bidi="hi-IN"/>
                    </w:rPr>
                    <w:t>e</w:t>
                  </w:r>
                  <w:r w:rsidRPr="00CF77CA">
                    <w:rPr>
                      <w:rFonts w:ascii="Book Antiqua" w:hAnsi="Book Antiqua" w:cs="Arial-BoldMT"/>
                      <w:b/>
                      <w:bCs/>
                      <w:sz w:val="21"/>
                      <w:szCs w:val="21"/>
                      <w:lang w:val="en-IN" w:bidi="hi-IN"/>
                    </w:rPr>
                    <w:t>c</w:t>
                  </w:r>
                  <w:r>
                    <w:rPr>
                      <w:rFonts w:ascii="Book Antiqua" w:hAnsi="Book Antiqua" w:cs="Arial-BoldMT"/>
                      <w:b/>
                      <w:bCs/>
                      <w:sz w:val="21"/>
                      <w:szCs w:val="21"/>
                      <w:lang w:val="en-IN" w:bidi="hi-IN"/>
                    </w:rPr>
                    <w:t>ei</w:t>
                  </w:r>
                  <w:r w:rsidRPr="00CF77CA">
                    <w:rPr>
                      <w:rFonts w:ascii="Book Antiqua" w:hAnsi="Book Antiqua" w:cs="Arial-BoldMT"/>
                      <w:b/>
                      <w:bCs/>
                      <w:sz w:val="21"/>
                      <w:szCs w:val="21"/>
                      <w:lang w:val="en-IN" w:bidi="hi-IN"/>
                    </w:rPr>
                    <w:t>pt</w:t>
                  </w:r>
                  <w:r w:rsidR="000C37BE" w:rsidRPr="00CF77CA">
                    <w:rPr>
                      <w:rFonts w:ascii="Book Antiqua" w:hAnsi="Book Antiqua" w:cs="Arial-BoldMT"/>
                      <w:b/>
                      <w:bCs/>
                      <w:sz w:val="21"/>
                      <w:szCs w:val="21"/>
                      <w:lang w:val="en-IN" w:bidi="hi-IN"/>
                    </w:rPr>
                    <w:t xml:space="preserve"> at site: 16-28 months</w:t>
                  </w:r>
                </w:p>
                <w:p w14:paraId="5463E844"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(16-22</w:t>
                  </w:r>
                </w:p>
                <w:p w14:paraId="17D26D25"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7EB1E241"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(23-28</w:t>
                  </w:r>
                </w:p>
                <w:p w14:paraId="0941D233"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3D29A84C"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p>
                <w:p w14:paraId="022A472D" w14:textId="77777777" w:rsidR="000C37BE" w:rsidRPr="00CF77CA" w:rsidRDefault="000C37BE" w:rsidP="000C37BE">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Erection &amp; Ready for</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Commissioning:18-30</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months</w:t>
                  </w:r>
                </w:p>
                <w:p w14:paraId="2AF93B7A" w14:textId="77777777" w:rsidR="000C37BE" w:rsidRPr="00CF77CA"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(18-24</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366B7EA8" w14:textId="77777777" w:rsidR="000C37BE" w:rsidRPr="002B42EB" w:rsidRDefault="000C37BE" w:rsidP="000C37BE">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(25-30</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tc>
            </w:tr>
            <w:tr w:rsidR="000C37BE" w:rsidRPr="00C90C9D" w14:paraId="0A2F5B88" w14:textId="77777777" w:rsidTr="00153783">
              <w:trPr>
                <w:trHeight w:val="539"/>
              </w:trPr>
              <w:tc>
                <w:tcPr>
                  <w:tcW w:w="565" w:type="dxa"/>
                </w:tcPr>
                <w:p w14:paraId="328E185F"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1049B3C1"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Unit-2</w:t>
                  </w:r>
                </w:p>
              </w:tc>
              <w:tc>
                <w:tcPr>
                  <w:tcW w:w="2621" w:type="dxa"/>
                </w:tcPr>
                <w:p w14:paraId="7681B246" w14:textId="0C73826C"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18 Months</w:t>
                  </w:r>
                </w:p>
              </w:tc>
              <w:tc>
                <w:tcPr>
                  <w:tcW w:w="2959" w:type="dxa"/>
                  <w:vMerge/>
                </w:tcPr>
                <w:p w14:paraId="68A12C5A"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5DD5569C" w14:textId="77777777" w:rsidTr="00153783">
              <w:trPr>
                <w:trHeight w:val="539"/>
              </w:trPr>
              <w:tc>
                <w:tcPr>
                  <w:tcW w:w="565" w:type="dxa"/>
                </w:tcPr>
                <w:p w14:paraId="55D713EC"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37242252"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Unit-3</w:t>
                  </w:r>
                </w:p>
              </w:tc>
              <w:tc>
                <w:tcPr>
                  <w:tcW w:w="2621" w:type="dxa"/>
                </w:tcPr>
                <w:p w14:paraId="0045789D" w14:textId="465F1D4F"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0430C3D4"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06A2AA53" w14:textId="77777777" w:rsidTr="00153783">
              <w:trPr>
                <w:trHeight w:val="539"/>
              </w:trPr>
              <w:tc>
                <w:tcPr>
                  <w:tcW w:w="565" w:type="dxa"/>
                </w:tcPr>
                <w:p w14:paraId="5C688888"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314AA5A5"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Unit-4</w:t>
                  </w:r>
                </w:p>
              </w:tc>
              <w:tc>
                <w:tcPr>
                  <w:tcW w:w="2621" w:type="dxa"/>
                </w:tcPr>
                <w:p w14:paraId="17C1756C" w14:textId="49F442C1"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73C278D6"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553C5093" w14:textId="77777777" w:rsidTr="00153783">
              <w:trPr>
                <w:trHeight w:val="539"/>
              </w:trPr>
              <w:tc>
                <w:tcPr>
                  <w:tcW w:w="565" w:type="dxa"/>
                </w:tcPr>
                <w:p w14:paraId="296CD9F1"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4FF1B756"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Unit-5</w:t>
                  </w:r>
                </w:p>
              </w:tc>
              <w:tc>
                <w:tcPr>
                  <w:tcW w:w="2621" w:type="dxa"/>
                </w:tcPr>
                <w:p w14:paraId="07132E58" w14:textId="3AB1C4E6"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05E5A01E"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265C7220" w14:textId="77777777" w:rsidTr="00153783">
              <w:trPr>
                <w:trHeight w:val="539"/>
              </w:trPr>
              <w:tc>
                <w:tcPr>
                  <w:tcW w:w="565" w:type="dxa"/>
                </w:tcPr>
                <w:p w14:paraId="05EC01A8"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4A082CDF"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Unit-6</w:t>
                  </w:r>
                </w:p>
              </w:tc>
              <w:tc>
                <w:tcPr>
                  <w:tcW w:w="2621" w:type="dxa"/>
                </w:tcPr>
                <w:p w14:paraId="36AE529C" w14:textId="50DB7CC7"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58A3FE37"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70C4BBEF" w14:textId="77777777" w:rsidTr="00153783">
              <w:trPr>
                <w:trHeight w:val="539"/>
              </w:trPr>
              <w:tc>
                <w:tcPr>
                  <w:tcW w:w="565" w:type="dxa"/>
                </w:tcPr>
                <w:p w14:paraId="43930FEA"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7BD6591F"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Unit-7</w:t>
                  </w:r>
                </w:p>
              </w:tc>
              <w:tc>
                <w:tcPr>
                  <w:tcW w:w="2621" w:type="dxa"/>
                </w:tcPr>
                <w:p w14:paraId="692607A6" w14:textId="0F4EB43D"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73006237"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234213BB" w14:textId="77777777" w:rsidTr="00153783">
              <w:trPr>
                <w:trHeight w:val="539"/>
              </w:trPr>
              <w:tc>
                <w:tcPr>
                  <w:tcW w:w="565" w:type="dxa"/>
                </w:tcPr>
                <w:p w14:paraId="466AA5A7"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0461CBD1"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Unit-8</w:t>
                  </w:r>
                </w:p>
              </w:tc>
              <w:tc>
                <w:tcPr>
                  <w:tcW w:w="2621" w:type="dxa"/>
                </w:tcPr>
                <w:p w14:paraId="36D4C3BA" w14:textId="596548BF"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1B659642"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10F2FE8D" w14:textId="77777777" w:rsidTr="00153783">
              <w:trPr>
                <w:trHeight w:val="539"/>
              </w:trPr>
              <w:tc>
                <w:tcPr>
                  <w:tcW w:w="565" w:type="dxa"/>
                </w:tcPr>
                <w:p w14:paraId="38FBB7CA"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2BC68578"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Unit-9</w:t>
                  </w:r>
                </w:p>
              </w:tc>
              <w:tc>
                <w:tcPr>
                  <w:tcW w:w="2621" w:type="dxa"/>
                </w:tcPr>
                <w:p w14:paraId="79FB1233" w14:textId="1DA4B742"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FF624EA"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305E3446" w14:textId="77777777" w:rsidTr="00153783">
              <w:trPr>
                <w:trHeight w:val="539"/>
              </w:trPr>
              <w:tc>
                <w:tcPr>
                  <w:tcW w:w="565" w:type="dxa"/>
                </w:tcPr>
                <w:p w14:paraId="551C1D05"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329232B1"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Unit-10</w:t>
                  </w:r>
                </w:p>
              </w:tc>
              <w:tc>
                <w:tcPr>
                  <w:tcW w:w="2621" w:type="dxa"/>
                </w:tcPr>
                <w:p w14:paraId="2DAF7D07" w14:textId="531719B8"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405C4F62"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4B4068D1" w14:textId="77777777" w:rsidTr="00153783">
              <w:trPr>
                <w:trHeight w:val="539"/>
              </w:trPr>
              <w:tc>
                <w:tcPr>
                  <w:tcW w:w="565" w:type="dxa"/>
                </w:tcPr>
                <w:p w14:paraId="29083AD2"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3BC55884"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Unit-11</w:t>
                  </w:r>
                </w:p>
              </w:tc>
              <w:tc>
                <w:tcPr>
                  <w:tcW w:w="2621" w:type="dxa"/>
                </w:tcPr>
                <w:p w14:paraId="1CE18BB5" w14:textId="5095F7F1"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13B96ABC"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219C3EBB" w14:textId="77777777" w:rsidTr="00153783">
              <w:trPr>
                <w:trHeight w:val="539"/>
              </w:trPr>
              <w:tc>
                <w:tcPr>
                  <w:tcW w:w="565" w:type="dxa"/>
                </w:tcPr>
                <w:p w14:paraId="0101EE73"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4225610F"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Unit-12</w:t>
                  </w:r>
                </w:p>
              </w:tc>
              <w:tc>
                <w:tcPr>
                  <w:tcW w:w="2621" w:type="dxa"/>
                </w:tcPr>
                <w:p w14:paraId="2F094788" w14:textId="2455BC95"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1209EB80"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661DF9B1" w14:textId="77777777" w:rsidTr="00153783">
              <w:trPr>
                <w:trHeight w:val="539"/>
              </w:trPr>
              <w:tc>
                <w:tcPr>
                  <w:tcW w:w="565" w:type="dxa"/>
                </w:tcPr>
                <w:p w14:paraId="021F4C60"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05C1BA72"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Unit-13</w:t>
                  </w:r>
                </w:p>
              </w:tc>
              <w:tc>
                <w:tcPr>
                  <w:tcW w:w="2621" w:type="dxa"/>
                </w:tcPr>
                <w:p w14:paraId="741A6A66" w14:textId="0830666A"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3470CAB9"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09F8D551" w14:textId="77777777" w:rsidTr="00153783">
              <w:trPr>
                <w:trHeight w:val="539"/>
              </w:trPr>
              <w:tc>
                <w:tcPr>
                  <w:tcW w:w="565" w:type="dxa"/>
                </w:tcPr>
                <w:p w14:paraId="2700D704"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66457484"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Unit-14</w:t>
                  </w:r>
                </w:p>
              </w:tc>
              <w:tc>
                <w:tcPr>
                  <w:tcW w:w="2621" w:type="dxa"/>
                </w:tcPr>
                <w:p w14:paraId="1193D169" w14:textId="43D5B285"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6ED55A5F"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4016BF24" w14:textId="77777777" w:rsidTr="00153783">
              <w:trPr>
                <w:trHeight w:val="539"/>
              </w:trPr>
              <w:tc>
                <w:tcPr>
                  <w:tcW w:w="565" w:type="dxa"/>
                </w:tcPr>
                <w:p w14:paraId="2A1C3FFF"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18CFDCA0"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Unit-15</w:t>
                  </w:r>
                </w:p>
              </w:tc>
              <w:tc>
                <w:tcPr>
                  <w:tcW w:w="2621" w:type="dxa"/>
                </w:tcPr>
                <w:p w14:paraId="794FA86F" w14:textId="782E7320"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7FFDA102"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699EE32E" w14:textId="77777777" w:rsidTr="00153783">
              <w:trPr>
                <w:trHeight w:val="539"/>
              </w:trPr>
              <w:tc>
                <w:tcPr>
                  <w:tcW w:w="565" w:type="dxa"/>
                </w:tcPr>
                <w:p w14:paraId="43AF93D5"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41C71E5B"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Unit-16</w:t>
                  </w:r>
                </w:p>
              </w:tc>
              <w:tc>
                <w:tcPr>
                  <w:tcW w:w="2621" w:type="dxa"/>
                </w:tcPr>
                <w:p w14:paraId="0EE469F2" w14:textId="29039886"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26</w:t>
                  </w:r>
                  <w:r w:rsidRPr="00CF77CA">
                    <w:rPr>
                      <w:rFonts w:ascii="Book Antiqua" w:hAnsi="Book Antiqua" w:cs="Arial"/>
                      <w:b/>
                      <w:bCs/>
                      <w:sz w:val="21"/>
                      <w:szCs w:val="21"/>
                    </w:rPr>
                    <w:t xml:space="preserve"> Months</w:t>
                  </w:r>
                </w:p>
              </w:tc>
              <w:tc>
                <w:tcPr>
                  <w:tcW w:w="2959" w:type="dxa"/>
                  <w:vMerge/>
                </w:tcPr>
                <w:p w14:paraId="6BC11711"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6C967A48" w14:textId="77777777" w:rsidTr="00153783">
              <w:trPr>
                <w:trHeight w:val="539"/>
              </w:trPr>
              <w:tc>
                <w:tcPr>
                  <w:tcW w:w="565" w:type="dxa"/>
                </w:tcPr>
                <w:p w14:paraId="0F7E4D3B"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7B658B06"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Unit-17</w:t>
                  </w:r>
                </w:p>
              </w:tc>
              <w:tc>
                <w:tcPr>
                  <w:tcW w:w="2621" w:type="dxa"/>
                </w:tcPr>
                <w:p w14:paraId="01936709" w14:textId="28F11795"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0EE46F82"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0721F45B" w14:textId="77777777" w:rsidTr="00153783">
              <w:trPr>
                <w:trHeight w:val="539"/>
              </w:trPr>
              <w:tc>
                <w:tcPr>
                  <w:tcW w:w="565" w:type="dxa"/>
                </w:tcPr>
                <w:p w14:paraId="63DE205E"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5B8C9049"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Unit-18</w:t>
                  </w:r>
                </w:p>
              </w:tc>
              <w:tc>
                <w:tcPr>
                  <w:tcW w:w="2621" w:type="dxa"/>
                </w:tcPr>
                <w:p w14:paraId="3A882E11" w14:textId="442276E9"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155C0B15"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2E5761BB" w14:textId="77777777" w:rsidTr="00153783">
              <w:trPr>
                <w:trHeight w:val="539"/>
              </w:trPr>
              <w:tc>
                <w:tcPr>
                  <w:tcW w:w="565" w:type="dxa"/>
                </w:tcPr>
                <w:p w14:paraId="3CA804BA"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14CA19DB"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Unit-19</w:t>
                  </w:r>
                </w:p>
              </w:tc>
              <w:tc>
                <w:tcPr>
                  <w:tcW w:w="2621" w:type="dxa"/>
                </w:tcPr>
                <w:p w14:paraId="284EA892" w14:textId="7938A2EE"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29</w:t>
                  </w:r>
                  <w:r w:rsidRPr="00CF77CA">
                    <w:rPr>
                      <w:rFonts w:ascii="Book Antiqua" w:hAnsi="Book Antiqua" w:cs="Arial"/>
                      <w:b/>
                      <w:bCs/>
                      <w:sz w:val="21"/>
                      <w:szCs w:val="21"/>
                    </w:rPr>
                    <w:t xml:space="preserve"> Months</w:t>
                  </w:r>
                </w:p>
              </w:tc>
              <w:tc>
                <w:tcPr>
                  <w:tcW w:w="2959" w:type="dxa"/>
                  <w:vMerge/>
                </w:tcPr>
                <w:p w14:paraId="6CA5C3DA" w14:textId="77777777" w:rsidR="000C37BE" w:rsidRPr="00E12F81" w:rsidRDefault="000C37BE" w:rsidP="000C37BE">
                  <w:pPr>
                    <w:tabs>
                      <w:tab w:val="left" w:pos="2457"/>
                    </w:tabs>
                    <w:ind w:left="-108"/>
                    <w:jc w:val="center"/>
                    <w:rPr>
                      <w:rFonts w:ascii="Book Antiqua" w:hAnsi="Book Antiqua" w:cs="Arial"/>
                      <w:b/>
                      <w:bCs/>
                      <w:sz w:val="6"/>
                      <w:szCs w:val="6"/>
                    </w:rPr>
                  </w:pPr>
                </w:p>
              </w:tc>
            </w:tr>
            <w:tr w:rsidR="000C37BE" w:rsidRPr="00C90C9D" w14:paraId="47ED7998" w14:textId="77777777" w:rsidTr="00153783">
              <w:trPr>
                <w:trHeight w:val="539"/>
              </w:trPr>
              <w:tc>
                <w:tcPr>
                  <w:tcW w:w="565" w:type="dxa"/>
                </w:tcPr>
                <w:p w14:paraId="694D0D2F" w14:textId="77777777" w:rsidR="000C37BE" w:rsidRPr="00CF408E" w:rsidRDefault="000C37BE" w:rsidP="000C37BE">
                  <w:pPr>
                    <w:numPr>
                      <w:ilvl w:val="0"/>
                      <w:numId w:val="18"/>
                    </w:numPr>
                    <w:ind w:right="-105" w:hanging="630"/>
                    <w:jc w:val="center"/>
                    <w:rPr>
                      <w:rFonts w:ascii="Book Antiqua" w:eastAsia="MS Mincho" w:hAnsi="Book Antiqua" w:cs="Arial"/>
                      <w:sz w:val="22"/>
                      <w:szCs w:val="22"/>
                    </w:rPr>
                  </w:pPr>
                </w:p>
              </w:tc>
              <w:tc>
                <w:tcPr>
                  <w:tcW w:w="1350" w:type="dxa"/>
                  <w:vAlign w:val="center"/>
                </w:tcPr>
                <w:p w14:paraId="4BFFC480" w14:textId="77777777" w:rsidR="000C37BE" w:rsidRDefault="000C37BE" w:rsidP="000C37BE">
                  <w:pPr>
                    <w:spacing w:after="120"/>
                    <w:jc w:val="center"/>
                    <w:rPr>
                      <w:rFonts w:ascii="Book Antiqua" w:hAnsi="Book Antiqua" w:cs="Arial"/>
                      <w:b/>
                      <w:sz w:val="22"/>
                      <w:szCs w:val="22"/>
                    </w:rPr>
                  </w:pPr>
                  <w:r>
                    <w:rPr>
                      <w:rFonts w:ascii="Book Antiqua" w:hAnsi="Book Antiqua" w:cs="Arial"/>
                      <w:b/>
                      <w:sz w:val="22"/>
                      <w:szCs w:val="22"/>
                    </w:rPr>
                    <w:t>Unit-20</w:t>
                  </w:r>
                </w:p>
              </w:tc>
              <w:tc>
                <w:tcPr>
                  <w:tcW w:w="2621" w:type="dxa"/>
                </w:tcPr>
                <w:p w14:paraId="2E224914" w14:textId="0CCF7FF2" w:rsidR="000C37BE" w:rsidRPr="00226A81" w:rsidRDefault="000C37BE" w:rsidP="000C37BE">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30</w:t>
                  </w:r>
                  <w:r w:rsidRPr="00CF77CA">
                    <w:rPr>
                      <w:rFonts w:ascii="Book Antiqua" w:hAnsi="Book Antiqua" w:cs="Arial"/>
                      <w:b/>
                      <w:bCs/>
                      <w:sz w:val="21"/>
                      <w:szCs w:val="21"/>
                    </w:rPr>
                    <w:t xml:space="preserve"> Months</w:t>
                  </w:r>
                </w:p>
              </w:tc>
              <w:tc>
                <w:tcPr>
                  <w:tcW w:w="2959" w:type="dxa"/>
                  <w:vMerge/>
                </w:tcPr>
                <w:p w14:paraId="745A514A" w14:textId="77777777" w:rsidR="000C37BE" w:rsidRPr="00E12F81" w:rsidRDefault="000C37BE" w:rsidP="000C37BE">
                  <w:pPr>
                    <w:tabs>
                      <w:tab w:val="left" w:pos="2457"/>
                    </w:tabs>
                    <w:ind w:left="-108"/>
                    <w:jc w:val="center"/>
                    <w:rPr>
                      <w:rFonts w:ascii="Book Antiqua" w:hAnsi="Book Antiqua" w:cs="Arial"/>
                      <w:b/>
                      <w:bCs/>
                      <w:sz w:val="6"/>
                      <w:szCs w:val="6"/>
                    </w:rPr>
                  </w:pPr>
                </w:p>
              </w:tc>
            </w:tr>
          </w:tbl>
          <w:p w14:paraId="4C6B4D9F" w14:textId="77777777" w:rsidR="00BA01AD" w:rsidRDefault="00BA01AD" w:rsidP="00BA01AD">
            <w:pPr>
              <w:ind w:left="628" w:hanging="628"/>
              <w:jc w:val="both"/>
              <w:rPr>
                <w:rFonts w:ascii="Century" w:eastAsia="MS Mincho" w:hAnsi="Century" w:cs="Arial"/>
                <w:b/>
                <w:bCs/>
                <w:sz w:val="22"/>
                <w:szCs w:val="22"/>
              </w:rPr>
            </w:pPr>
          </w:p>
          <w:p w14:paraId="015139D4" w14:textId="4DB5A442" w:rsidR="00BA01AD" w:rsidRPr="00D23E38" w:rsidRDefault="00BA01AD" w:rsidP="00BA01AD">
            <w:pPr>
              <w:ind w:left="628" w:hanging="628"/>
              <w:jc w:val="both"/>
              <w:rPr>
                <w:rFonts w:ascii="Century" w:eastAsia="MS Mincho" w:hAnsi="Century" w:cs="Arial"/>
                <w:b/>
                <w:bCs/>
                <w:sz w:val="22"/>
                <w:szCs w:val="22"/>
              </w:rPr>
            </w:pPr>
            <w:r w:rsidRPr="00D23E38">
              <w:rPr>
                <w:rFonts w:ascii="Century" w:eastAsia="MS Mincho" w:hAnsi="Century" w:cs="Arial"/>
                <w:b/>
                <w:bCs/>
                <w:sz w:val="22"/>
                <w:szCs w:val="22"/>
              </w:rPr>
              <w:t xml:space="preserve">Note: The Unit mentioned above includes the aforesaid Transformer (including Insulating Oil) and any other item/equipment/material/services (as per </w:t>
            </w:r>
            <w:proofErr w:type="spellStart"/>
            <w:r w:rsidRPr="00D23E38">
              <w:rPr>
                <w:rFonts w:ascii="Century" w:eastAsia="MS Mincho" w:hAnsi="Century" w:cs="Arial"/>
                <w:b/>
                <w:bCs/>
                <w:sz w:val="22"/>
                <w:szCs w:val="22"/>
              </w:rPr>
              <w:t>BoQ</w:t>
            </w:r>
            <w:proofErr w:type="spellEnd"/>
            <w:r w:rsidRPr="00D23E38">
              <w:rPr>
                <w:rFonts w:ascii="Century" w:eastAsia="MS Mincho" w:hAnsi="Century" w:cs="Arial"/>
                <w:b/>
                <w:bCs/>
                <w:sz w:val="22"/>
                <w:szCs w:val="22"/>
              </w:rPr>
              <w:t xml:space="preserve">/Price Schedules) to be supplied </w:t>
            </w:r>
            <w:proofErr w:type="spellStart"/>
            <w:r w:rsidRPr="00D23E38">
              <w:rPr>
                <w:rFonts w:ascii="Century" w:eastAsia="MS Mincho" w:hAnsi="Century" w:cs="Arial"/>
                <w:b/>
                <w:bCs/>
                <w:sz w:val="22"/>
                <w:szCs w:val="22"/>
              </w:rPr>
              <w:t>alongwith</w:t>
            </w:r>
            <w:proofErr w:type="spellEnd"/>
            <w:r w:rsidRPr="00D23E38">
              <w:rPr>
                <w:rFonts w:ascii="Century" w:eastAsia="MS Mincho" w:hAnsi="Century" w:cs="Arial"/>
                <w:b/>
                <w:bCs/>
                <w:sz w:val="22"/>
                <w:szCs w:val="22"/>
              </w:rPr>
              <w:t xml:space="preserve"> the said Transformer. The said item/ equipment/ material/ services (as per </w:t>
            </w:r>
            <w:proofErr w:type="spellStart"/>
            <w:r w:rsidRPr="00D23E38">
              <w:rPr>
                <w:rFonts w:ascii="Century" w:eastAsia="MS Mincho" w:hAnsi="Century" w:cs="Arial"/>
                <w:b/>
                <w:bCs/>
                <w:sz w:val="22"/>
                <w:szCs w:val="22"/>
              </w:rPr>
              <w:t>BoQ</w:t>
            </w:r>
            <w:proofErr w:type="spellEnd"/>
            <w:r w:rsidRPr="00D23E38">
              <w:rPr>
                <w:rFonts w:ascii="Century" w:eastAsia="MS Mincho" w:hAnsi="Century" w:cs="Arial"/>
                <w:b/>
                <w:bCs/>
                <w:sz w:val="22"/>
                <w:szCs w:val="22"/>
              </w:rPr>
              <w:t>/Price Schedules) to be supplied along with the aforesaid Transformer (including Insulating Oil) shall be suitably intimated by POWERGRID during execution of the Contract prior to scheduled dispatch of the Transformers.</w:t>
            </w:r>
          </w:p>
          <w:p w14:paraId="24242F72" w14:textId="77777777" w:rsidR="00BA01AD" w:rsidRDefault="00BA01AD" w:rsidP="00BA01AD">
            <w:pPr>
              <w:jc w:val="both"/>
              <w:rPr>
                <w:rFonts w:ascii="Book Antiqua" w:hAnsi="Book Antiqua" w:cs="Arial"/>
                <w:sz w:val="10"/>
                <w:szCs w:val="10"/>
              </w:rPr>
            </w:pPr>
          </w:p>
          <w:p w14:paraId="66FB7200" w14:textId="77777777" w:rsidR="004F7ABF" w:rsidRPr="004E2E89" w:rsidRDefault="004F7ABF" w:rsidP="00683224">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w:t>
            </w:r>
            <w:r w:rsidRPr="00FE6D28">
              <w:rPr>
                <w:rFonts w:ascii="Book Antiqua" w:hAnsi="Book Antiqua" w:cs="Arial"/>
                <w:sz w:val="22"/>
                <w:szCs w:val="22"/>
              </w:rPr>
              <w:t>equivalent to 0.05% (zero point zero five percent) of the Contract Price for the whole of the facilities, (or a part for which a separate time for completion is agreed) as liquidated damages</w:t>
            </w:r>
            <w:r w:rsidRPr="004E2E89">
              <w:rPr>
                <w:rFonts w:ascii="Book Antiqua" w:hAnsi="Book Antiqua" w:cs="Arial"/>
                <w:sz w:val="22"/>
                <w:szCs w:val="22"/>
              </w:rPr>
              <w:t xml:space="preserve">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lastRenderedPageBreak/>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50CB0452" w14:textId="2EC29154" w:rsidR="00036B1A" w:rsidRPr="00BA01AD"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43407981" w:rsidR="00C711AC" w:rsidRPr="004E2E89" w:rsidRDefault="00652493"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BE7A9B" w:rsidRPr="00BE7A9B">
              <w:rPr>
                <w:rFonts w:ascii="Book Antiqua" w:hAnsi="Book Antiqua" w:cs="Arial"/>
                <w:b/>
                <w:bCs/>
                <w:sz w:val="22"/>
                <w:szCs w:val="22"/>
              </w:rPr>
              <w:t>Transformers</w:t>
            </w:r>
            <w:r w:rsidRPr="004E2E89">
              <w:rPr>
                <w:rFonts w:ascii="Book Antiqua" w:hAnsi="Book Antiqua" w:cs="Arial"/>
                <w:b/>
                <w:bCs/>
                <w:sz w:val="22"/>
                <w:szCs w:val="22"/>
              </w:rPr>
              <w:t xml:space="preserve"> </w:t>
            </w:r>
            <w:r w:rsidRPr="004E2E89">
              <w:rPr>
                <w:rFonts w:ascii="Book Antiqua" w:hAnsi="Book Antiqua" w:cs="Arial"/>
                <w:sz w:val="22"/>
                <w:szCs w:val="22"/>
              </w:rPr>
              <w:t xml:space="preserve">from the date of Taking Over /Completion of Facilities (or any part thereof). </w:t>
            </w:r>
            <w:proofErr w:type="gramStart"/>
            <w:r w:rsidRPr="004E2E89">
              <w:rPr>
                <w:rFonts w:ascii="Book Antiqua" w:hAnsi="Book Antiqua" w:cs="Arial"/>
                <w:sz w:val="22"/>
                <w:szCs w:val="22"/>
              </w:rPr>
              <w:t>For the purpose of</w:t>
            </w:r>
            <w:proofErr w:type="gramEnd"/>
            <w:r w:rsidRPr="004E2E89">
              <w:rPr>
                <w:rFonts w:ascii="Book Antiqua" w:hAnsi="Book Antiqua" w:cs="Arial"/>
                <w:sz w:val="22"/>
                <w:szCs w:val="22"/>
              </w:rPr>
              <w:t xml:space="preserve"> this clause, the Measurable Defects as per the Technical Specifications shall also be considered for </w:t>
            </w:r>
            <w:r w:rsidR="006222F0">
              <w:rPr>
                <w:rFonts w:ascii="Book Antiqua" w:hAnsi="Book Antiqua" w:cs="Arial"/>
                <w:b/>
                <w:bCs/>
                <w:sz w:val="22"/>
                <w:szCs w:val="22"/>
              </w:rPr>
              <w:t>400</w:t>
            </w:r>
            <w:r w:rsidRPr="004E2E89">
              <w:rPr>
                <w:rFonts w:ascii="Book Antiqua" w:hAnsi="Book Antiqua" w:cs="Arial"/>
                <w:b/>
                <w:bCs/>
                <w:sz w:val="22"/>
                <w:szCs w:val="22"/>
              </w:rPr>
              <w:t xml:space="preserve">kV class </w:t>
            </w:r>
            <w:r w:rsidR="00BE7A9B" w:rsidRPr="00BE7A9B">
              <w:rPr>
                <w:rFonts w:ascii="Book Antiqua" w:hAnsi="Book Antiqua" w:cs="Arial"/>
                <w:b/>
                <w:bCs/>
                <w:sz w:val="22"/>
                <w:szCs w:val="22"/>
              </w:rPr>
              <w:t>Transformers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425420">
            <w:pPr>
              <w:pStyle w:val="ListParagraph"/>
              <w:numPr>
                <w:ilvl w:val="0"/>
                <w:numId w:val="4"/>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29501FAC" w:rsidR="00C711AC" w:rsidRPr="004E2E89" w:rsidRDefault="00652493" w:rsidP="00C711AC">
            <w:pPr>
              <w:jc w:val="both"/>
              <w:rPr>
                <w:rFonts w:ascii="Book Antiqua" w:hAnsi="Book Antiqua" w:cs="Arial"/>
                <w:sz w:val="22"/>
                <w:szCs w:val="22"/>
              </w:rPr>
            </w:pPr>
            <w:r w:rsidRPr="004E2E89">
              <w:rPr>
                <w:rFonts w:ascii="Book Antiqua" w:hAnsi="Book Antiqua" w:cs="Arial"/>
                <w:sz w:val="22"/>
                <w:szCs w:val="22"/>
              </w:rPr>
              <w:t xml:space="preserve">Upon correction of the defects in the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BE7A9B" w:rsidRPr="00BE7A9B">
              <w:rPr>
                <w:rFonts w:ascii="Book Antiqua" w:hAnsi="Book Antiqua" w:cs="Arial"/>
                <w:b/>
                <w:bCs/>
                <w:sz w:val="22"/>
                <w:szCs w:val="22"/>
              </w:rPr>
              <w:t>Transformers</w:t>
            </w:r>
            <w:r w:rsidR="00515CD8" w:rsidRPr="004E2E89">
              <w:rPr>
                <w:rFonts w:ascii="Book Antiqua" w:hAnsi="Book Antiqua" w:cs="Arial"/>
                <w:b/>
                <w:bCs/>
                <w:sz w:val="22"/>
                <w:szCs w:val="22"/>
              </w:rPr>
              <w:t xml:space="preserve"> </w:t>
            </w:r>
            <w:r w:rsidRPr="004E2E89">
              <w:rPr>
                <w:rFonts w:ascii="Book Antiqua" w:hAnsi="Book Antiqua" w:cs="Arial"/>
                <w:sz w:val="22"/>
                <w:szCs w:val="22"/>
              </w:rPr>
              <w:t xml:space="preserve">by repair/replacement, such repair/replacement shall have the Defect Liability Period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BE7A9B" w:rsidRPr="00BE7A9B">
              <w:rPr>
                <w:rFonts w:ascii="Book Antiqua" w:hAnsi="Book Antiqua" w:cs="Arial"/>
                <w:b/>
                <w:bCs/>
                <w:sz w:val="22"/>
                <w:szCs w:val="22"/>
              </w:rPr>
              <w:t>Transformers</w:t>
            </w:r>
            <w:r w:rsidR="00515CD8" w:rsidRPr="004E2E89">
              <w:rPr>
                <w:rFonts w:ascii="Book Antiqua" w:hAnsi="Book Antiqua" w:cs="Arial"/>
                <w:b/>
                <w:bCs/>
                <w:sz w:val="22"/>
                <w:szCs w:val="22"/>
              </w:rPr>
              <w:t xml:space="preserve"> </w:t>
            </w:r>
            <w:r w:rsidRPr="004E2E89">
              <w:rPr>
                <w:rFonts w:ascii="Book Antiqua" w:hAnsi="Book Antiqua" w:cs="Arial"/>
                <w:sz w:val="22"/>
                <w:szCs w:val="22"/>
              </w:rPr>
              <w:t xml:space="preserve">extended by a period of 2 years from the time of such repair/replacement of the said </w:t>
            </w:r>
            <w:r w:rsidR="00515CD8">
              <w:rPr>
                <w:rFonts w:ascii="Book Antiqua" w:hAnsi="Book Antiqua" w:cs="Arial"/>
                <w:b/>
                <w:bCs/>
                <w:sz w:val="22"/>
                <w:szCs w:val="22"/>
              </w:rPr>
              <w:t>400</w:t>
            </w:r>
            <w:r w:rsidR="00515CD8" w:rsidRPr="004E2E89">
              <w:rPr>
                <w:rFonts w:ascii="Book Antiqua" w:hAnsi="Book Antiqua" w:cs="Arial"/>
                <w:b/>
                <w:bCs/>
                <w:sz w:val="22"/>
                <w:szCs w:val="22"/>
              </w:rPr>
              <w:t xml:space="preserve">kV class </w:t>
            </w:r>
            <w:r w:rsidR="00BE7A9B" w:rsidRPr="00BE7A9B">
              <w:rPr>
                <w:rFonts w:ascii="Book Antiqua" w:hAnsi="Book Antiqua" w:cs="Arial"/>
                <w:b/>
                <w:bCs/>
                <w:sz w:val="22"/>
                <w:szCs w:val="22"/>
              </w:rPr>
              <w:t>Transformers</w:t>
            </w:r>
            <w:r w:rsidR="00515CD8" w:rsidRPr="004E2E89">
              <w:rPr>
                <w:rFonts w:ascii="Book Antiqua" w:hAnsi="Book Antiqua" w:cs="Arial"/>
                <w:b/>
                <w:bCs/>
                <w:sz w:val="22"/>
                <w:szCs w:val="22"/>
              </w:rPr>
              <w:t xml:space="preserve"> </w:t>
            </w:r>
            <w:r w:rsidRPr="004E2E89">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4694D4B3"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Contractor's liability for latent defects warranty for </w:t>
            </w:r>
            <w:r w:rsidR="00364D1B">
              <w:rPr>
                <w:rFonts w:ascii="Book Antiqua" w:hAnsi="Book Antiqua" w:cs="Arial"/>
                <w:b/>
                <w:bCs/>
                <w:sz w:val="22"/>
                <w:szCs w:val="22"/>
              </w:rPr>
              <w:t>400</w:t>
            </w:r>
            <w:r w:rsidR="00364D1B" w:rsidRPr="004E2E89">
              <w:rPr>
                <w:rFonts w:ascii="Book Antiqua" w:hAnsi="Book Antiqua" w:cs="Arial"/>
                <w:b/>
                <w:bCs/>
                <w:sz w:val="22"/>
                <w:szCs w:val="22"/>
              </w:rPr>
              <w:t xml:space="preserve">kV class </w:t>
            </w:r>
            <w:r w:rsidR="00BE7A9B" w:rsidRPr="00BE7A9B">
              <w:rPr>
                <w:rFonts w:ascii="Book Antiqua" w:hAnsi="Book Antiqua" w:cs="Arial"/>
                <w:b/>
                <w:bCs/>
                <w:sz w:val="22"/>
                <w:szCs w:val="22"/>
              </w:rPr>
              <w:t>Transformers</w:t>
            </w:r>
            <w:r w:rsidR="00BE7A9B" w:rsidRPr="004E2E89">
              <w:rPr>
                <w:rFonts w:ascii="Book Antiqua" w:hAnsi="Book Antiqua"/>
                <w:sz w:val="22"/>
                <w:szCs w:val="22"/>
              </w:rPr>
              <w:t xml:space="preserve"> </w:t>
            </w:r>
            <w:r w:rsidRPr="004E2E89">
              <w:rPr>
                <w:rFonts w:ascii="Book Antiqua" w:hAnsi="Book Antiqua"/>
                <w:sz w:val="22"/>
                <w:szCs w:val="22"/>
              </w:rPr>
              <w:t xml:space="preserve">shall be limited to period of </w:t>
            </w:r>
            <w:r w:rsidRPr="004E2E89">
              <w:rPr>
                <w:rFonts w:ascii="Book Antiqua" w:hAnsi="Book Antiqua"/>
                <w:b/>
                <w:bCs/>
                <w:sz w:val="22"/>
                <w:szCs w:val="22"/>
              </w:rPr>
              <w:t>five (05) years</w:t>
            </w:r>
            <w:r w:rsidRPr="004E2E89">
              <w:rPr>
                <w:rFonts w:ascii="Book Antiqua" w:hAnsi="Book Antiqua"/>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346B15D1"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 xml:space="preserve">Functional Guarantees are not </w:t>
            </w:r>
            <w:r w:rsidR="00892FB5" w:rsidRPr="004E2E89">
              <w:rPr>
                <w:rFonts w:ascii="Book Antiqua" w:hAnsi="Book Antiqua" w:cs="Arial"/>
                <w:snapToGrid w:val="0"/>
                <w:sz w:val="22"/>
                <w:szCs w:val="22"/>
              </w:rPr>
              <w:t>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1777916F" w14:textId="77777777" w:rsidR="008834C2" w:rsidRDefault="008834C2" w:rsidP="008834C2">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2EA67313" w14:textId="557CB163" w:rsidR="00235CC2" w:rsidRPr="00235CC2" w:rsidRDefault="00235CC2" w:rsidP="00235CC2">
            <w:pPr>
              <w:rPr>
                <w:rFonts w:cs="Mangal"/>
                <w:szCs w:val="21"/>
                <w:lang w:val="en-IN" w:bidi="hi-IN"/>
              </w:rPr>
            </w:pPr>
            <w:r>
              <w:rPr>
                <w:rFonts w:cs="Mangal"/>
                <w:lang w:val="en-IN"/>
              </w:rPr>
              <w:tab/>
            </w:r>
            <w:r w:rsidRPr="00235CC2">
              <w:rPr>
                <w:rFonts w:cs="Mangal"/>
                <w:lang w:val="en-IN"/>
              </w:rPr>
              <w:t xml:space="preserve">(a) </w:t>
            </w:r>
            <w:r w:rsidR="009C7063" w:rsidRPr="00166D73">
              <w:rPr>
                <w:rFonts w:ascii="Book Antiqua" w:hAnsi="Book Antiqua" w:cs="Arial"/>
                <w:b/>
                <w:bCs/>
                <w:sz w:val="22"/>
                <w:szCs w:val="22"/>
              </w:rPr>
              <w:t>500 MVA ,400/220/33kV, 3-phase Transformers</w:t>
            </w:r>
            <w:r w:rsidRPr="00235CC2">
              <w:rPr>
                <w:rFonts w:cs="Mangal"/>
                <w:lang w:val="en-IN"/>
              </w:rPr>
              <w:t xml:space="preserve">, </w:t>
            </w:r>
          </w:p>
          <w:p w14:paraId="357E2685" w14:textId="0EFD89D8" w:rsidR="00A40CEE" w:rsidRPr="004E2E89" w:rsidRDefault="00235CC2" w:rsidP="009C7063">
            <w:pPr>
              <w:rPr>
                <w:rFonts w:ascii="Book Antiqua" w:hAnsi="Book Antiqua"/>
                <w:sz w:val="22"/>
                <w:szCs w:val="22"/>
              </w:rPr>
            </w:pPr>
            <w:r>
              <w:rPr>
                <w:rFonts w:cs="Mangal"/>
              </w:rPr>
              <w:tab/>
            </w:r>
          </w:p>
        </w:tc>
      </w:tr>
      <w:tr w:rsidR="00C23371" w:rsidRPr="004E2E89" w14:paraId="6E40DA99" w14:textId="77777777" w:rsidTr="00562A06">
        <w:trPr>
          <w:trHeight w:val="2706"/>
        </w:trPr>
        <w:tc>
          <w:tcPr>
            <w:tcW w:w="568" w:type="dxa"/>
            <w:tcBorders>
              <w:right w:val="single" w:sz="4" w:space="0" w:color="auto"/>
            </w:tcBorders>
          </w:tcPr>
          <w:p w14:paraId="4E9D3B86" w14:textId="77777777" w:rsidR="00C23371" w:rsidRPr="004E2E89"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04C34EBF"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53B0A20B" w14:textId="77777777" w:rsidR="00C23371" w:rsidRPr="004E2E89" w:rsidRDefault="00C23371" w:rsidP="00C23371">
            <w:pPr>
              <w:jc w:val="both"/>
              <w:rPr>
                <w:rFonts w:ascii="Book Antiqua" w:hAnsi="Book Antiqua" w:cs="Arial"/>
                <w:b/>
                <w:bCs/>
                <w:sz w:val="22"/>
                <w:szCs w:val="22"/>
              </w:rPr>
            </w:pPr>
          </w:p>
          <w:p w14:paraId="3A4563BA"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30FA759" w14:textId="77777777" w:rsidR="00C23371" w:rsidRPr="004E2E89" w:rsidRDefault="00C23371" w:rsidP="00C23371">
            <w:pPr>
              <w:jc w:val="both"/>
              <w:rPr>
                <w:rFonts w:ascii="Book Antiqua" w:hAnsi="Book Antiqua" w:cs="Arial"/>
                <w:b/>
                <w:bCs/>
                <w:sz w:val="22"/>
                <w:szCs w:val="22"/>
              </w:rPr>
            </w:pPr>
          </w:p>
          <w:p w14:paraId="5A93AD7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4E2E89" w:rsidRDefault="00C23371" w:rsidP="00C23371">
            <w:pPr>
              <w:jc w:val="both"/>
              <w:rPr>
                <w:rFonts w:ascii="Book Antiqua" w:hAnsi="Book Antiqua" w:cs="Arial"/>
                <w:sz w:val="22"/>
                <w:szCs w:val="22"/>
              </w:rPr>
            </w:pPr>
          </w:p>
          <w:p w14:paraId="3AC6CD1E" w14:textId="77777777" w:rsidR="00C23371" w:rsidRPr="004E2E89" w:rsidRDefault="00C23371" w:rsidP="00C23371">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77B7C7D8" w14:textId="77777777" w:rsidR="00C23371" w:rsidRPr="004E2E89" w:rsidRDefault="00C23371" w:rsidP="00C23371">
            <w:pPr>
              <w:jc w:val="both"/>
              <w:rPr>
                <w:rFonts w:ascii="Book Antiqua" w:hAnsi="Book Antiqua" w:cs="Arial"/>
                <w:b/>
                <w:bCs/>
                <w:sz w:val="22"/>
                <w:szCs w:val="22"/>
              </w:rPr>
            </w:pPr>
          </w:p>
          <w:p w14:paraId="607AA267" w14:textId="77777777" w:rsidR="00C23371" w:rsidRPr="004E2E89" w:rsidRDefault="00C23371" w:rsidP="00C23371">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4E2E89" w:rsidRDefault="00C23371" w:rsidP="00C23371">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7233BB" w:rsidRPr="00625088" w14:paraId="74E2C39B" w14:textId="77777777" w:rsidTr="0059413B">
              <w:trPr>
                <w:trHeight w:val="623"/>
              </w:trPr>
              <w:tc>
                <w:tcPr>
                  <w:tcW w:w="440" w:type="dxa"/>
                  <w:tcBorders>
                    <w:top w:val="single" w:sz="4" w:space="0" w:color="auto"/>
                    <w:left w:val="single" w:sz="4" w:space="0" w:color="auto"/>
                    <w:bottom w:val="single" w:sz="4" w:space="0" w:color="auto"/>
                    <w:right w:val="single" w:sz="4" w:space="0" w:color="auto"/>
                  </w:tcBorders>
                  <w:hideMark/>
                </w:tcPr>
                <w:p w14:paraId="67D7C27B" w14:textId="77777777" w:rsidR="007233BB" w:rsidRPr="00625088" w:rsidRDefault="007233BB" w:rsidP="007233BB">
                  <w:pPr>
                    <w:spacing w:line="276" w:lineRule="auto"/>
                    <w:ind w:left="-74" w:right="-108"/>
                    <w:jc w:val="center"/>
                    <w:rPr>
                      <w:rFonts w:ascii="Book Antiqua" w:hAnsi="Book Antiqua" w:cs="Arial"/>
                      <w:sz w:val="22"/>
                      <w:szCs w:val="22"/>
                      <w:lang w:val="en-IN" w:eastAsia="en-IN"/>
                    </w:rPr>
                  </w:pPr>
                  <w:r w:rsidRPr="00625088">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5B4CD28E" w14:textId="77777777" w:rsidR="007233BB" w:rsidRPr="00625088" w:rsidRDefault="007233BB" w:rsidP="007233BB">
                  <w:pPr>
                    <w:spacing w:line="276" w:lineRule="auto"/>
                    <w:ind w:left="-74" w:right="-108"/>
                    <w:jc w:val="center"/>
                    <w:rPr>
                      <w:rFonts w:ascii="Book Antiqua" w:hAnsi="Book Antiqua" w:cs="Arial"/>
                      <w:sz w:val="22"/>
                      <w:szCs w:val="22"/>
                      <w:lang w:val="en-IN" w:eastAsia="en-IN"/>
                    </w:rPr>
                  </w:pPr>
                  <w:r w:rsidRPr="00625088">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D3684AD" w14:textId="77777777" w:rsidR="007233BB" w:rsidRPr="00625088" w:rsidRDefault="007233BB" w:rsidP="007233BB">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F8CBAB0" w14:textId="77777777" w:rsidR="007233BB" w:rsidRPr="00625088" w:rsidRDefault="007233BB" w:rsidP="007233BB">
                  <w:pPr>
                    <w:widowControl w:val="0"/>
                    <w:autoSpaceDE w:val="0"/>
                    <w:autoSpaceDN w:val="0"/>
                    <w:adjustRightInd w:val="0"/>
                    <w:ind w:left="-18" w:right="97"/>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7233BB" w:rsidRPr="00625088" w14:paraId="58FC93A2" w14:textId="77777777" w:rsidTr="0059413B">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A771110" w14:textId="77777777" w:rsidR="007233BB" w:rsidRPr="00625088" w:rsidRDefault="007233BB" w:rsidP="007233BB">
                  <w:pPr>
                    <w:ind w:right="-18"/>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4D6611E" w14:textId="032FDAB6" w:rsidR="007233BB" w:rsidRPr="00625088" w:rsidRDefault="0059413B" w:rsidP="0059413B">
                  <w:pPr>
                    <w:ind w:right="-18"/>
                    <w:rPr>
                      <w:rFonts w:ascii="Book Antiqua" w:hAnsi="Book Antiqua" w:cs="Arial"/>
                      <w:sz w:val="22"/>
                      <w:szCs w:val="22"/>
                      <w:lang w:val="en-IN" w:eastAsia="en-IN"/>
                    </w:rPr>
                  </w:pPr>
                  <w:r w:rsidRPr="0059413B">
                    <w:rPr>
                      <w:rFonts w:ascii="Book Antiqua" w:eastAsia="MS Mincho" w:hAnsi="Book Antiqua"/>
                      <w:b/>
                      <w:bCs/>
                      <w:sz w:val="22"/>
                      <w:szCs w:val="22"/>
                    </w:rPr>
                    <w:t>500 MVA,</w:t>
                  </w:r>
                  <w:r>
                    <w:rPr>
                      <w:rFonts w:ascii="Book Antiqua" w:eastAsia="MS Mincho" w:hAnsi="Book Antiqua"/>
                      <w:b/>
                      <w:bCs/>
                      <w:sz w:val="22"/>
                      <w:szCs w:val="22"/>
                    </w:rPr>
                    <w:t xml:space="preserve"> </w:t>
                  </w:r>
                  <w:r w:rsidRPr="0059413B">
                    <w:rPr>
                      <w:rFonts w:ascii="Book Antiqua" w:eastAsia="MS Mincho" w:hAnsi="Book Antiqua"/>
                      <w:b/>
                      <w:bCs/>
                      <w:sz w:val="22"/>
                      <w:szCs w:val="22"/>
                    </w:rPr>
                    <w:t>400/220/33kV,</w:t>
                  </w:r>
                  <w:r>
                    <w:rPr>
                      <w:rFonts w:ascii="Book Antiqua" w:eastAsia="MS Mincho" w:hAnsi="Book Antiqua"/>
                      <w:b/>
                      <w:bCs/>
                      <w:sz w:val="22"/>
                      <w:szCs w:val="22"/>
                    </w:rPr>
                    <w:t xml:space="preserve"> </w:t>
                  </w:r>
                  <w:r w:rsidRPr="0059413B">
                    <w:rPr>
                      <w:rFonts w:ascii="Book Antiqua" w:eastAsia="MS Mincho" w:hAnsi="Book Antiqua"/>
                      <w:b/>
                      <w:bCs/>
                      <w:sz w:val="22"/>
                      <w:szCs w:val="22"/>
                    </w:rPr>
                    <w:t>3</w:t>
                  </w:r>
                  <w:r>
                    <w:rPr>
                      <w:rFonts w:ascii="Book Antiqua" w:eastAsia="MS Mincho" w:hAnsi="Book Antiqua"/>
                      <w:b/>
                      <w:bCs/>
                      <w:sz w:val="22"/>
                      <w:szCs w:val="22"/>
                    </w:rPr>
                    <w:t xml:space="preserve"> </w:t>
                  </w:r>
                  <w:r w:rsidRPr="0059413B">
                    <w:rPr>
                      <w:rFonts w:ascii="Book Antiqua" w:eastAsia="MS Mincho" w:hAnsi="Book Antiqua"/>
                      <w:b/>
                      <w:bCs/>
                      <w:sz w:val="22"/>
                      <w:szCs w:val="22"/>
                    </w:rPr>
                    <w:t>phase</w:t>
                  </w:r>
                  <w:r>
                    <w:rPr>
                      <w:rFonts w:ascii="Book Antiqua" w:eastAsia="MS Mincho" w:hAnsi="Book Antiqua"/>
                      <w:b/>
                      <w:bCs/>
                      <w:sz w:val="22"/>
                      <w:szCs w:val="22"/>
                    </w:rPr>
                    <w:t xml:space="preserve"> </w:t>
                  </w:r>
                  <w:r w:rsidRPr="0059413B">
                    <w:rPr>
                      <w:rFonts w:ascii="Book Antiqua" w:eastAsia="MS Mincho" w:hAnsi="Book Antiqua"/>
                      <w:b/>
                      <w:bCs/>
                      <w:sz w:val="22"/>
                      <w:szCs w:val="22"/>
                    </w:rPr>
                    <w:t>Transformers</w:t>
                  </w:r>
                </w:p>
              </w:tc>
              <w:tc>
                <w:tcPr>
                  <w:tcW w:w="1985" w:type="dxa"/>
                  <w:tcBorders>
                    <w:top w:val="single" w:sz="4" w:space="0" w:color="auto"/>
                    <w:left w:val="single" w:sz="4" w:space="0" w:color="auto"/>
                    <w:bottom w:val="single" w:sz="4" w:space="0" w:color="auto"/>
                    <w:right w:val="single" w:sz="4" w:space="0" w:color="auto"/>
                  </w:tcBorders>
                  <w:hideMark/>
                </w:tcPr>
                <w:p w14:paraId="2F586842" w14:textId="77777777" w:rsidR="007233BB" w:rsidRPr="00625088" w:rsidRDefault="007233BB" w:rsidP="007233BB">
                  <w:pPr>
                    <w:rPr>
                      <w:rFonts w:ascii="Book Antiqua" w:eastAsia="MS Mincho" w:hAnsi="Book Antiqua" w:cs="Arial"/>
                      <w:sz w:val="22"/>
                      <w:szCs w:val="22"/>
                      <w:lang w:val="en-IN" w:eastAsia="en-IN"/>
                    </w:rPr>
                  </w:pPr>
                  <w:r w:rsidRPr="00625088">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6DA473D5" w14:textId="77777777" w:rsidR="007233BB" w:rsidRPr="00625088" w:rsidRDefault="007233BB" w:rsidP="007233BB">
                  <w:pPr>
                    <w:ind w:right="-18"/>
                    <w:jc w:val="both"/>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r w:rsidR="007233BB" w:rsidRPr="00625088" w14:paraId="258D5E1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CB8A55C" w14:textId="77777777" w:rsidR="007233BB" w:rsidRPr="00625088"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2ACAFC3" w14:textId="77777777" w:rsidR="007233BB" w:rsidRPr="00625088"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5DF90B3" w14:textId="77777777" w:rsidR="007233BB" w:rsidRPr="00625088" w:rsidRDefault="007233BB" w:rsidP="007233BB">
                  <w:pPr>
                    <w:rPr>
                      <w:rFonts w:ascii="Book Antiqua" w:eastAsia="MS Mincho" w:hAnsi="Book Antiqua" w:cs="Arial"/>
                      <w:b/>
                      <w:bCs/>
                      <w:sz w:val="22"/>
                      <w:szCs w:val="22"/>
                      <w:lang w:val="en-IN" w:eastAsia="en-IN"/>
                    </w:rPr>
                  </w:pPr>
                  <w:r w:rsidRPr="00625088">
                    <w:rPr>
                      <w:rFonts w:ascii="Book Antiqua" w:eastAsia="MS Mincho" w:hAnsi="Book Antiqua" w:cs="Arial"/>
                      <w:sz w:val="22"/>
                      <w:szCs w:val="22"/>
                      <w:lang w:val="en-GB"/>
                    </w:rPr>
                    <w:t>Differential I</w:t>
                  </w:r>
                  <w:r w:rsidRPr="00625088">
                    <w:rPr>
                      <w:rFonts w:ascii="Book Antiqua" w:eastAsia="MS Mincho" w:hAnsi="Book Antiqua" w:cs="Arial"/>
                      <w:sz w:val="22"/>
                      <w:szCs w:val="22"/>
                      <w:vertAlign w:val="superscript"/>
                      <w:lang w:val="en-GB"/>
                    </w:rPr>
                    <w:t>2</w:t>
                  </w:r>
                  <w:r w:rsidRPr="00625088">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5CBEFA18" w14:textId="77777777" w:rsidR="007233BB" w:rsidRPr="00625088" w:rsidRDefault="007233BB" w:rsidP="007233BB">
                  <w:pPr>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r w:rsidR="007233BB" w:rsidRPr="00625088" w14:paraId="37E9705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B602786" w14:textId="77777777" w:rsidR="007233BB" w:rsidRPr="00625088"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2D900DD" w14:textId="77777777" w:rsidR="007233BB" w:rsidRPr="00625088"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A031F8A" w14:textId="77777777" w:rsidR="007233BB" w:rsidRPr="00625088" w:rsidRDefault="007233BB" w:rsidP="007233BB">
                  <w:pPr>
                    <w:rPr>
                      <w:rFonts w:ascii="Book Antiqua" w:eastAsia="MS Mincho" w:hAnsi="Book Antiqua" w:cs="Arial"/>
                      <w:b/>
                      <w:bCs/>
                      <w:sz w:val="22"/>
                      <w:szCs w:val="22"/>
                      <w:lang w:val="en-IN" w:eastAsia="en-IN"/>
                    </w:rPr>
                  </w:pPr>
                  <w:r w:rsidRPr="00625088">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34DDB159" w14:textId="77777777" w:rsidR="007233BB" w:rsidRPr="00625088" w:rsidRDefault="007233BB" w:rsidP="007233BB">
                  <w:pPr>
                    <w:rPr>
                      <w:rFonts w:ascii="Book Antiqua" w:hAnsi="Book Antiqua" w:cs="Arial"/>
                      <w:sz w:val="22"/>
                      <w:szCs w:val="22"/>
                      <w:lang w:val="en-IN" w:eastAsia="en-IN"/>
                    </w:rPr>
                  </w:pPr>
                  <w:r w:rsidRPr="00625088">
                    <w:rPr>
                      <w:rFonts w:ascii="Book Antiqua" w:hAnsi="Book Antiqua" w:cs="Arial"/>
                      <w:sz w:val="22"/>
                      <w:szCs w:val="22"/>
                      <w:lang w:val="en-GB"/>
                    </w:rPr>
                    <w:t>INR 10,00,000/- (Indian Rupees ten Lakhs only) per kW</w:t>
                  </w:r>
                </w:p>
              </w:tc>
            </w:tr>
            <w:tr w:rsidR="007233BB" w:rsidRPr="00625088" w14:paraId="7C0A75BC" w14:textId="77777777" w:rsidTr="0059413B">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18848C6" w14:textId="77777777" w:rsidR="007233BB" w:rsidRPr="00625088" w:rsidRDefault="007233BB" w:rsidP="007233BB">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45C951E" w14:textId="77777777" w:rsidR="007233BB" w:rsidRPr="00625088" w:rsidRDefault="007233BB" w:rsidP="007233BB">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5ED17AC9" w14:textId="77777777" w:rsidR="007233BB" w:rsidRPr="00625088" w:rsidRDefault="007233BB" w:rsidP="007233BB">
                  <w:pPr>
                    <w:rPr>
                      <w:rFonts w:ascii="Book Antiqua" w:eastAsia="MS Mincho" w:hAnsi="Book Antiqua" w:cs="Arial"/>
                      <w:sz w:val="22"/>
                      <w:szCs w:val="22"/>
                      <w:lang w:val="en-IN" w:eastAsia="en-IN"/>
                    </w:rPr>
                  </w:pPr>
                  <w:r w:rsidRPr="00625088">
                    <w:rPr>
                      <w:rFonts w:ascii="Book Antiqua" w:eastAsia="MS Mincho" w:hAnsi="Book Antiqua" w:cs="Arial"/>
                      <w:sz w:val="22"/>
                      <w:szCs w:val="22"/>
                      <w:lang w:val="en-GB"/>
                    </w:rPr>
                    <w:t xml:space="preserve">Differential </w:t>
                  </w:r>
                  <w:proofErr w:type="spellStart"/>
                  <w:r w:rsidRPr="00625088">
                    <w:rPr>
                      <w:rFonts w:ascii="Book Antiqua" w:eastAsia="MS Mincho" w:hAnsi="Book Antiqua" w:cs="Arial"/>
                      <w:sz w:val="22"/>
                      <w:szCs w:val="22"/>
                      <w:lang w:val="en-GB"/>
                    </w:rPr>
                    <w:t>Auxilliary</w:t>
                  </w:r>
                  <w:proofErr w:type="spellEnd"/>
                  <w:r w:rsidRPr="00625088">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25605786" w14:textId="77777777" w:rsidR="007233BB" w:rsidRPr="00625088" w:rsidRDefault="007233BB" w:rsidP="007233BB">
                  <w:pPr>
                    <w:jc w:val="both"/>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bl>
          <w:p w14:paraId="34735F90" w14:textId="77777777" w:rsidR="0059413B" w:rsidRDefault="0059413B" w:rsidP="0059413B">
            <w:pPr>
              <w:jc w:val="both"/>
              <w:rPr>
                <w:rFonts w:ascii="Book Antiqua" w:hAnsi="Book Antiqua" w:cs="Arial"/>
                <w:sz w:val="22"/>
                <w:szCs w:val="22"/>
              </w:rPr>
            </w:pPr>
          </w:p>
          <w:p w14:paraId="7BB0D8A9" w14:textId="27AD0A5D" w:rsidR="0059413B" w:rsidRPr="00625088" w:rsidRDefault="0059413B" w:rsidP="0059413B">
            <w:pPr>
              <w:jc w:val="both"/>
              <w:rPr>
                <w:rFonts w:ascii="Book Antiqua" w:hAnsi="Book Antiqua" w:cs="Arial"/>
                <w:sz w:val="22"/>
                <w:szCs w:val="22"/>
              </w:rPr>
            </w:pPr>
            <w:r w:rsidRPr="00625088">
              <w:rPr>
                <w:rFonts w:ascii="Book Antiqua" w:hAnsi="Book Antiqua" w:cs="Arial"/>
                <w:sz w:val="22"/>
                <w:szCs w:val="22"/>
              </w:rPr>
              <w:t xml:space="preserve">Note: (*) During factory test, in case measured value of </w:t>
            </w:r>
            <w:r w:rsidRPr="00625088">
              <w:rPr>
                <w:rFonts w:ascii="Book Antiqua" w:eastAsia="MS Mincho" w:hAnsi="Book Antiqua" w:cs="Arial"/>
                <w:sz w:val="22"/>
                <w:szCs w:val="22"/>
              </w:rPr>
              <w:t>I</w:t>
            </w:r>
            <w:r w:rsidRPr="00625088">
              <w:rPr>
                <w:rFonts w:ascii="Book Antiqua" w:eastAsia="MS Mincho" w:hAnsi="Book Antiqua" w:cs="Arial"/>
                <w:sz w:val="22"/>
                <w:szCs w:val="22"/>
                <w:vertAlign w:val="superscript"/>
              </w:rPr>
              <w:t>2</w:t>
            </w:r>
            <w:r w:rsidRPr="00625088">
              <w:rPr>
                <w:rFonts w:ascii="Book Antiqua" w:eastAsia="MS Mincho" w:hAnsi="Book Antiqua" w:cs="Arial"/>
                <w:sz w:val="22"/>
                <w:szCs w:val="22"/>
              </w:rPr>
              <w:t>R</w:t>
            </w:r>
            <w:r w:rsidRPr="00625088">
              <w:rPr>
                <w:rFonts w:ascii="Book Antiqua" w:hAnsi="Book Antiqua" w:cs="Arial"/>
                <w:sz w:val="22"/>
                <w:szCs w:val="22"/>
              </w:rPr>
              <w:t xml:space="preserve"> Loss or Total Load Loss exceeds the specified value, then applicable Value of Liquidated damages shall be the amount of differential </w:t>
            </w:r>
            <w:r w:rsidRPr="00625088">
              <w:rPr>
                <w:rFonts w:ascii="Book Antiqua" w:eastAsia="MS Mincho" w:hAnsi="Book Antiqua" w:cs="Arial"/>
                <w:sz w:val="22"/>
                <w:szCs w:val="22"/>
              </w:rPr>
              <w:t>I</w:t>
            </w:r>
            <w:r w:rsidRPr="00625088">
              <w:rPr>
                <w:rFonts w:ascii="Book Antiqua" w:eastAsia="MS Mincho" w:hAnsi="Book Antiqua" w:cs="Arial"/>
                <w:sz w:val="22"/>
                <w:szCs w:val="22"/>
                <w:vertAlign w:val="superscript"/>
              </w:rPr>
              <w:t>2</w:t>
            </w:r>
            <w:r w:rsidRPr="00625088">
              <w:rPr>
                <w:rFonts w:ascii="Book Antiqua" w:eastAsia="MS Mincho" w:hAnsi="Book Antiqua" w:cs="Arial"/>
                <w:sz w:val="22"/>
                <w:szCs w:val="22"/>
              </w:rPr>
              <w:t>R</w:t>
            </w:r>
            <w:r w:rsidRPr="00625088">
              <w:rPr>
                <w:rFonts w:ascii="Book Antiqua" w:hAnsi="Book Antiqua" w:cs="Arial"/>
                <w:sz w:val="22"/>
                <w:szCs w:val="22"/>
              </w:rPr>
              <w:t xml:space="preserve"> Loss or differential Total Load Loss, whichever is higher. </w:t>
            </w:r>
            <w:proofErr w:type="gramStart"/>
            <w:r w:rsidRPr="00625088">
              <w:rPr>
                <w:rFonts w:ascii="Book Antiqua" w:hAnsi="Book Antiqua" w:cs="Arial"/>
                <w:sz w:val="22"/>
                <w:szCs w:val="22"/>
              </w:rPr>
              <w:t>Also</w:t>
            </w:r>
            <w:proofErr w:type="gramEnd"/>
            <w:r w:rsidRPr="00625088">
              <w:rPr>
                <w:rFonts w:ascii="Book Antiqua" w:hAnsi="Book Antiqua" w:cs="Arial"/>
                <w:sz w:val="22"/>
                <w:szCs w:val="22"/>
              </w:rPr>
              <w:t xml:space="preserve"> for a fraction of a kW, the penalty shall be applied on </w:t>
            </w:r>
            <w:proofErr w:type="gramStart"/>
            <w:r w:rsidRPr="00625088">
              <w:rPr>
                <w:rFonts w:ascii="Book Antiqua" w:hAnsi="Book Antiqua" w:cs="Arial"/>
                <w:sz w:val="22"/>
                <w:szCs w:val="22"/>
              </w:rPr>
              <w:t>pro</w:t>
            </w:r>
            <w:proofErr w:type="gramEnd"/>
            <w:r w:rsidRPr="00625088">
              <w:rPr>
                <w:rFonts w:ascii="Book Antiqua" w:hAnsi="Book Antiqua" w:cs="Arial"/>
                <w:sz w:val="22"/>
                <w:szCs w:val="22"/>
              </w:rPr>
              <w:t xml:space="preserve">-rata basis. </w:t>
            </w:r>
          </w:p>
          <w:p w14:paraId="4A74C3CE" w14:textId="77777777" w:rsidR="0059413B" w:rsidRPr="00625088" w:rsidRDefault="0059413B" w:rsidP="0059413B">
            <w:pPr>
              <w:jc w:val="both"/>
              <w:rPr>
                <w:rFonts w:ascii="Book Antiqua" w:eastAsia="MS Mincho" w:hAnsi="Book Antiqua" w:cs="Arial"/>
                <w:b/>
                <w:sz w:val="22"/>
                <w:szCs w:val="22"/>
              </w:rPr>
            </w:pPr>
          </w:p>
          <w:p w14:paraId="7C888BC6" w14:textId="77777777" w:rsidR="0059413B" w:rsidRPr="00625088" w:rsidRDefault="0059413B" w:rsidP="0059413B">
            <w:pPr>
              <w:jc w:val="both"/>
              <w:rPr>
                <w:rFonts w:ascii="Book Antiqua" w:hAnsi="Book Antiqua" w:cs="Arial"/>
                <w:sz w:val="22"/>
                <w:szCs w:val="22"/>
              </w:rPr>
            </w:pPr>
            <w:r w:rsidRPr="00625088">
              <w:rPr>
                <w:rFonts w:ascii="Book Antiqua" w:hAnsi="Book Antiqua" w:cs="Arial"/>
                <w:sz w:val="22"/>
                <w:szCs w:val="22"/>
              </w:rPr>
              <w:t xml:space="preserve">Liquidated damages shall be applied in the following manner depending on </w:t>
            </w:r>
            <w:r w:rsidRPr="00625088">
              <w:rPr>
                <w:rFonts w:ascii="Book Antiqua" w:hAnsi="Book Antiqua" w:cs="Arial"/>
                <w:sz w:val="22"/>
                <w:szCs w:val="22"/>
              </w:rPr>
              <w:lastRenderedPageBreak/>
              <w:t>the variation of losses with respect to the maximum values:</w:t>
            </w:r>
          </w:p>
          <w:p w14:paraId="1D67383F" w14:textId="77777777" w:rsidR="0059413B" w:rsidRPr="00625088" w:rsidRDefault="0059413B" w:rsidP="0059413B">
            <w:pPr>
              <w:jc w:val="both"/>
              <w:rPr>
                <w:rFonts w:ascii="Book Antiqua" w:hAnsi="Book Antiqua" w:cs="Arial"/>
                <w:b/>
                <w:bCs/>
                <w:sz w:val="22"/>
                <w:szCs w:val="22"/>
              </w:rPr>
            </w:pPr>
          </w:p>
          <w:p w14:paraId="1BE5928B" w14:textId="77777777" w:rsidR="0059413B" w:rsidRPr="00625088" w:rsidRDefault="0059413B" w:rsidP="0059413B">
            <w:pPr>
              <w:numPr>
                <w:ilvl w:val="0"/>
                <w:numId w:val="16"/>
              </w:numPr>
              <w:jc w:val="both"/>
              <w:rPr>
                <w:rFonts w:ascii="Book Antiqua" w:hAnsi="Book Antiqua" w:cs="Arial"/>
                <w:b/>
                <w:bCs/>
                <w:sz w:val="22"/>
                <w:szCs w:val="22"/>
              </w:rPr>
            </w:pPr>
            <w:r w:rsidRPr="00625088">
              <w:rPr>
                <w:rFonts w:ascii="Book Antiqua" w:hAnsi="Book Antiqua" w:cs="Arial"/>
                <w:b/>
                <w:bCs/>
                <w:sz w:val="22"/>
                <w:szCs w:val="22"/>
              </w:rPr>
              <w:t>Measured losses exceeding Guaranteed value by 0 to +2%: Rates of LD mentioned above</w:t>
            </w:r>
          </w:p>
          <w:p w14:paraId="5133A72D" w14:textId="77777777" w:rsidR="0059413B" w:rsidRPr="00625088" w:rsidRDefault="0059413B" w:rsidP="0059413B">
            <w:pPr>
              <w:jc w:val="both"/>
              <w:rPr>
                <w:rFonts w:ascii="Book Antiqua" w:hAnsi="Book Antiqua" w:cs="Arial"/>
                <w:sz w:val="22"/>
                <w:szCs w:val="22"/>
              </w:rPr>
            </w:pPr>
          </w:p>
          <w:p w14:paraId="685DB6F6" w14:textId="63356EE5" w:rsidR="0059413B" w:rsidRPr="00562A06" w:rsidRDefault="0059413B" w:rsidP="0059413B">
            <w:pPr>
              <w:jc w:val="both"/>
              <w:rPr>
                <w:rFonts w:ascii="Book Antiqua" w:hAnsi="Book Antiqua" w:cs="Arial"/>
                <w:b/>
                <w:bCs/>
                <w:sz w:val="22"/>
                <w:szCs w:val="22"/>
              </w:rPr>
            </w:pPr>
            <w:r w:rsidRPr="00625088">
              <w:rPr>
                <w:rFonts w:ascii="Book Antiqua" w:hAnsi="Book Antiqua" w:cs="Arial"/>
                <w:b/>
                <w:bCs/>
                <w:sz w:val="22"/>
                <w:szCs w:val="22"/>
              </w:rPr>
              <w:t>However, the equipment shall not be accepted if either of the measured losses (i.e. Total Load Loss, I</w:t>
            </w:r>
            <w:r w:rsidRPr="00625088">
              <w:rPr>
                <w:rFonts w:ascii="Book Antiqua" w:hAnsi="Book Antiqua" w:cs="Arial"/>
                <w:b/>
                <w:bCs/>
                <w:sz w:val="22"/>
                <w:szCs w:val="22"/>
                <w:vertAlign w:val="superscript"/>
              </w:rPr>
              <w:t>2</w:t>
            </w:r>
            <w:r w:rsidRPr="00625088">
              <w:rPr>
                <w:rFonts w:ascii="Book Antiqua" w:hAnsi="Book Antiqua" w:cs="Arial"/>
                <w:b/>
                <w:bCs/>
                <w:sz w:val="22"/>
                <w:szCs w:val="22"/>
              </w:rPr>
              <w:t xml:space="preserve">R Loss, No Load Loss, Auxiliary Loss) are more than +2 percent of the Maximum losses, at rated condition, </w:t>
            </w:r>
            <w:r w:rsidRPr="00443ED5">
              <w:rPr>
                <w:rFonts w:ascii="Book Antiqua" w:hAnsi="Book Antiqua" w:cs="Arial"/>
                <w:b/>
                <w:bCs/>
                <w:sz w:val="22"/>
                <w:szCs w:val="22"/>
              </w:rPr>
              <w:t>specified in Technical Specifications, Volume-II of the Bidding Documents.</w:t>
            </w: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4E2E89">
              <w:rPr>
                <w:rFonts w:ascii="Book Antiqua" w:hAnsi="Book Antiqua" w:cs="Arial"/>
                <w:sz w:val="22"/>
                <w:szCs w:val="22"/>
              </w:rPr>
              <w:t>final destination</w:t>
            </w:r>
            <w:proofErr w:type="gramEnd"/>
            <w:r w:rsidRPr="004E2E89">
              <w:rPr>
                <w:rFonts w:ascii="Book Antiqua" w:hAnsi="Book Antiqua" w:cs="Arial"/>
                <w:sz w:val="22"/>
                <w:szCs w:val="22"/>
              </w:rPr>
              <w:t xml:space="preserve">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695028AD" w14:textId="77777777" w:rsidR="00536A8C" w:rsidRPr="00536A8C" w:rsidRDefault="00536A8C" w:rsidP="00536A8C">
            <w:pPr>
              <w:ind w:left="40" w:hanging="40"/>
              <w:jc w:val="both"/>
              <w:rPr>
                <w:szCs w:val="22"/>
                <w:lang w:val="en-IN"/>
              </w:rPr>
            </w:pPr>
            <w:r w:rsidRPr="00536A8C">
              <w:rPr>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536A8C" w:rsidRDefault="00536A8C" w:rsidP="00536A8C">
            <w:pPr>
              <w:ind w:left="40" w:hanging="40"/>
              <w:rPr>
                <w:b/>
                <w:bCs/>
                <w:szCs w:val="22"/>
              </w:rPr>
            </w:pPr>
          </w:p>
          <w:p w14:paraId="7065F89B" w14:textId="77777777" w:rsidR="00536A8C" w:rsidRPr="00536A8C" w:rsidRDefault="00536A8C" w:rsidP="00536A8C">
            <w:pPr>
              <w:ind w:left="40" w:hanging="40"/>
              <w:rPr>
                <w:b/>
                <w:bCs/>
                <w:szCs w:val="22"/>
                <w:lang w:val="en-IN"/>
              </w:rPr>
            </w:pPr>
            <w:r w:rsidRPr="00536A8C">
              <w:rPr>
                <w:b/>
                <w:bCs/>
                <w:szCs w:val="22"/>
                <w:lang w:val="en-IN"/>
              </w:rPr>
              <w:t xml:space="preserve"> </w:t>
            </w:r>
            <w:proofErr w:type="gramStart"/>
            <w:r w:rsidRPr="00536A8C">
              <w:rPr>
                <w:b/>
                <w:bCs/>
                <w:szCs w:val="22"/>
                <w:lang w:val="en-IN"/>
              </w:rPr>
              <w:t>For the purpose of</w:t>
            </w:r>
            <w:proofErr w:type="gramEnd"/>
            <w:r w:rsidRPr="00536A8C">
              <w:rPr>
                <w:b/>
                <w:bCs/>
                <w:szCs w:val="22"/>
                <w:lang w:val="en-IN"/>
              </w:rPr>
              <w:t xml:space="preserve"> this Clause, Change is broadly categorized in the following three categories: -</w:t>
            </w:r>
          </w:p>
          <w:p w14:paraId="12FF4062" w14:textId="77777777" w:rsidR="00536A8C" w:rsidRPr="00536A8C" w:rsidRDefault="00536A8C" w:rsidP="00536A8C">
            <w:pPr>
              <w:ind w:left="40" w:hanging="40"/>
              <w:rPr>
                <w:b/>
                <w:bCs/>
                <w:szCs w:val="22"/>
                <w:lang w:val="en-IN"/>
              </w:rPr>
            </w:pPr>
          </w:p>
          <w:p w14:paraId="65559CA2" w14:textId="77777777" w:rsidR="00536A8C" w:rsidRDefault="00536A8C" w:rsidP="0059413B">
            <w:pPr>
              <w:numPr>
                <w:ilvl w:val="0"/>
                <w:numId w:val="9"/>
              </w:numPr>
              <w:spacing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Existing item</w:t>
            </w:r>
            <w:r w:rsidRPr="00536A8C">
              <w:rPr>
                <w:rFonts w:eastAsia="Calibri"/>
                <w:b/>
                <w:bCs/>
                <w:kern w:val="2"/>
                <w:szCs w:val="22"/>
                <w:lang w:val="en-IN" w:bidi="hi-IN"/>
              </w:rPr>
              <w:t xml:space="preserve">: Any item existing in the </w:t>
            </w:r>
            <w:proofErr w:type="spellStart"/>
            <w:r w:rsidRPr="00536A8C">
              <w:rPr>
                <w:rFonts w:eastAsia="Calibri"/>
                <w:b/>
                <w:bCs/>
                <w:kern w:val="2"/>
                <w:szCs w:val="22"/>
                <w:lang w:val="en-IN" w:bidi="hi-IN"/>
              </w:rPr>
              <w:t>BoQ</w:t>
            </w:r>
            <w:proofErr w:type="spellEnd"/>
            <w:r w:rsidRPr="00536A8C">
              <w:rPr>
                <w:rFonts w:eastAsia="Calibri"/>
                <w:b/>
                <w:bCs/>
                <w:kern w:val="2"/>
                <w:szCs w:val="22"/>
                <w:lang w:val="en-IN" w:bidi="hi-IN"/>
              </w:rPr>
              <w:t xml:space="preserve"> in Contract. </w:t>
            </w:r>
          </w:p>
          <w:p w14:paraId="472C3854" w14:textId="77777777" w:rsidR="0059413B" w:rsidRPr="00536A8C" w:rsidRDefault="0059413B" w:rsidP="0059413B">
            <w:pPr>
              <w:spacing w:line="259" w:lineRule="auto"/>
              <w:ind w:left="598"/>
              <w:contextualSpacing/>
              <w:rPr>
                <w:rFonts w:eastAsia="Calibri"/>
                <w:b/>
                <w:bCs/>
                <w:kern w:val="2"/>
                <w:szCs w:val="22"/>
                <w:lang w:val="en-IN" w:bidi="hi-IN"/>
              </w:rPr>
            </w:pPr>
          </w:p>
          <w:p w14:paraId="23BBC8FB" w14:textId="77777777" w:rsidR="00536A8C" w:rsidRPr="00536A8C" w:rsidRDefault="00536A8C" w:rsidP="0059413B">
            <w:pPr>
              <w:numPr>
                <w:ilvl w:val="0"/>
                <w:numId w:val="9"/>
              </w:numPr>
              <w:spacing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Substituted item</w:t>
            </w:r>
            <w:r w:rsidRPr="00536A8C">
              <w:rPr>
                <w:rFonts w:eastAsia="Calibri"/>
                <w:b/>
                <w:bCs/>
                <w:kern w:val="2"/>
                <w:szCs w:val="22"/>
                <w:lang w:val="en-IN" w:bidi="hi-IN"/>
              </w:rPr>
              <w:t xml:space="preserve">: Any item which is to be included in lieu of an existing item in the </w:t>
            </w:r>
            <w:proofErr w:type="spellStart"/>
            <w:r w:rsidRPr="00536A8C">
              <w:rPr>
                <w:rFonts w:eastAsia="Calibri"/>
                <w:b/>
                <w:bCs/>
                <w:kern w:val="2"/>
                <w:szCs w:val="22"/>
                <w:lang w:val="en-IN" w:bidi="hi-IN"/>
              </w:rPr>
              <w:t>BoQ</w:t>
            </w:r>
            <w:proofErr w:type="spellEnd"/>
            <w:r w:rsidRPr="00536A8C">
              <w:rPr>
                <w:rFonts w:eastAsia="Calibri"/>
                <w:b/>
                <w:bCs/>
                <w:kern w:val="2"/>
                <w:szCs w:val="22"/>
                <w:lang w:val="en-IN" w:bidi="hi-IN"/>
              </w:rPr>
              <w:t xml:space="preserve"> in Contract. </w:t>
            </w:r>
            <w:r w:rsidRPr="00536A8C">
              <w:rPr>
                <w:rFonts w:eastAsia="Calibri"/>
                <w:b/>
                <w:bCs/>
                <w:kern w:val="2"/>
                <w:szCs w:val="22"/>
                <w:lang w:val="en-IN" w:bidi="hi-IN"/>
              </w:rPr>
              <w:br/>
            </w:r>
          </w:p>
          <w:p w14:paraId="761A198D" w14:textId="77777777" w:rsidR="00536A8C" w:rsidRPr="00536A8C" w:rsidRDefault="00536A8C" w:rsidP="00536A8C">
            <w:pPr>
              <w:numPr>
                <w:ilvl w:val="0"/>
                <w:numId w:val="9"/>
              </w:numPr>
              <w:spacing w:after="160" w:line="259" w:lineRule="auto"/>
              <w:ind w:left="598" w:hanging="567"/>
              <w:contextualSpacing/>
              <w:rPr>
                <w:rFonts w:eastAsia="Calibri"/>
                <w:b/>
                <w:bCs/>
                <w:kern w:val="2"/>
                <w:szCs w:val="22"/>
                <w:lang w:val="en-IN" w:bidi="hi-IN"/>
              </w:rPr>
            </w:pPr>
            <w:r w:rsidRPr="00536A8C">
              <w:rPr>
                <w:rFonts w:eastAsia="Calibri"/>
                <w:b/>
                <w:bCs/>
                <w:kern w:val="2"/>
                <w:szCs w:val="22"/>
                <w:u w:val="single"/>
                <w:lang w:val="en-IN" w:bidi="hi-IN"/>
              </w:rPr>
              <w:t>New item</w:t>
            </w:r>
            <w:r w:rsidRPr="00536A8C">
              <w:rPr>
                <w:rFonts w:eastAsia="Calibri"/>
                <w:b/>
                <w:bCs/>
                <w:kern w:val="2"/>
                <w:szCs w:val="22"/>
                <w:lang w:val="en-IN" w:bidi="hi-IN"/>
              </w:rPr>
              <w:t xml:space="preserve">: Any item which was not originally included in the </w:t>
            </w:r>
            <w:proofErr w:type="spellStart"/>
            <w:r w:rsidRPr="00536A8C">
              <w:rPr>
                <w:rFonts w:eastAsia="Calibri"/>
                <w:b/>
                <w:bCs/>
                <w:kern w:val="2"/>
                <w:szCs w:val="22"/>
                <w:lang w:val="en-IN" w:bidi="hi-IN"/>
              </w:rPr>
              <w:t>BoQ</w:t>
            </w:r>
            <w:proofErr w:type="spellEnd"/>
            <w:r w:rsidRPr="00536A8C">
              <w:rPr>
                <w:rFonts w:eastAsia="Calibri"/>
                <w:b/>
                <w:bCs/>
                <w:kern w:val="2"/>
                <w:szCs w:val="22"/>
                <w:lang w:val="en-IN" w:bidi="hi-IN"/>
              </w:rPr>
              <w:t xml:space="preserve"> in Contract.   </w:t>
            </w:r>
          </w:p>
          <w:p w14:paraId="5BCEE921" w14:textId="77777777" w:rsidR="008C1B25" w:rsidRPr="002B079C" w:rsidRDefault="008C1B25" w:rsidP="008C1B25">
            <w:pPr>
              <w:jc w:val="both"/>
              <w:rPr>
                <w:rFonts w:ascii="Book Antiqua" w:hAnsi="Book Antiqua" w:cs="Arial"/>
                <w:b/>
                <w:sz w:val="22"/>
                <w:szCs w:val="22"/>
              </w:rPr>
            </w:pPr>
            <w:r w:rsidRPr="008C1B25">
              <w:rPr>
                <w:rFonts w:ascii="Book Antiqua" w:hAnsi="Book Antiqua" w:cs="Arial"/>
                <w:b/>
                <w:bCs/>
                <w:sz w:val="22"/>
                <w:szCs w:val="22"/>
              </w:rPr>
              <w:lastRenderedPageBreak/>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2B079C">
              <w:rPr>
                <w:rFonts w:ascii="Book Antiqua" w:hAnsi="Book Antiqua" w:cs="Arial"/>
                <w:b/>
                <w:sz w:val="22"/>
                <w:szCs w:val="22"/>
              </w:rPr>
              <w:t>Employer prior to scheduled dispatch of the equipment in the following manner:</w:t>
            </w:r>
          </w:p>
          <w:p w14:paraId="2BD26BBC" w14:textId="77777777" w:rsidR="008C1B25" w:rsidRPr="002B079C" w:rsidRDefault="008C1B25" w:rsidP="008C1B25">
            <w:pPr>
              <w:jc w:val="both"/>
              <w:rPr>
                <w:rFonts w:ascii="Book Antiqua" w:hAnsi="Book Antiqua" w:cs="Arial"/>
                <w:b/>
                <w:sz w:val="22"/>
                <w:szCs w:val="22"/>
              </w:rPr>
            </w:pPr>
          </w:p>
          <w:p w14:paraId="427BCF7B" w14:textId="77777777" w:rsidR="008C1B25" w:rsidRPr="002B079C" w:rsidRDefault="008C1B25" w:rsidP="008C1B25">
            <w:pPr>
              <w:ind w:left="481" w:hanging="481"/>
              <w:jc w:val="both"/>
              <w:rPr>
                <w:rFonts w:ascii="Book Antiqua" w:hAnsi="Book Antiqua" w:cs="Arial"/>
                <w:b/>
                <w:sz w:val="22"/>
                <w:szCs w:val="22"/>
              </w:rPr>
            </w:pPr>
            <w:proofErr w:type="spellStart"/>
            <w:r w:rsidRPr="002B079C">
              <w:rPr>
                <w:rFonts w:ascii="Book Antiqua" w:hAnsi="Book Antiqua" w:cs="Arial"/>
                <w:b/>
                <w:sz w:val="22"/>
                <w:szCs w:val="22"/>
              </w:rPr>
              <w:t>i</w:t>
            </w:r>
            <w:proofErr w:type="spellEnd"/>
            <w:r w:rsidRPr="002B079C">
              <w:rPr>
                <w:rFonts w:ascii="Book Antiqua" w:hAnsi="Book Antiqua" w:cs="Arial"/>
                <w:b/>
                <w:sz w:val="22"/>
                <w:szCs w:val="22"/>
              </w:rPr>
              <w:t>)</w:t>
            </w:r>
            <w:r w:rsidRPr="002B079C">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2B079C">
              <w:rPr>
                <w:rFonts w:ascii="Book Antiqua" w:hAnsi="Book Antiqua" w:cs="Arial"/>
                <w:b/>
                <w:sz w:val="22"/>
                <w:szCs w:val="22"/>
              </w:rPr>
              <w:t>entered into</w:t>
            </w:r>
            <w:proofErr w:type="gramEnd"/>
            <w:r w:rsidRPr="002B079C">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8C1B25" w:rsidRPr="002B079C" w:rsidRDefault="008C1B25" w:rsidP="008C1B25">
            <w:pPr>
              <w:ind w:left="481" w:hanging="481"/>
              <w:jc w:val="both"/>
              <w:rPr>
                <w:rFonts w:ascii="Book Antiqua" w:hAnsi="Book Antiqua" w:cs="Arial"/>
                <w:b/>
                <w:sz w:val="22"/>
                <w:szCs w:val="22"/>
              </w:rPr>
            </w:pPr>
          </w:p>
          <w:p w14:paraId="27E5C1F4"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w:t>
            </w:r>
            <w:r w:rsidRPr="002B079C">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2B079C" w:rsidRDefault="008C1B25" w:rsidP="008C1B25">
            <w:pPr>
              <w:ind w:left="481" w:hanging="481"/>
              <w:jc w:val="both"/>
              <w:rPr>
                <w:rFonts w:ascii="Book Antiqua" w:hAnsi="Book Antiqua" w:cs="Arial"/>
                <w:b/>
                <w:sz w:val="22"/>
                <w:szCs w:val="22"/>
              </w:rPr>
            </w:pPr>
          </w:p>
          <w:p w14:paraId="42F853A2" w14:textId="77777777" w:rsidR="008C1B25" w:rsidRPr="002B079C" w:rsidRDefault="008C1B25" w:rsidP="008C1B25">
            <w:pPr>
              <w:ind w:left="481" w:hanging="481"/>
              <w:jc w:val="both"/>
              <w:rPr>
                <w:rFonts w:ascii="Book Antiqua" w:hAnsi="Book Antiqua" w:cs="Arial"/>
                <w:b/>
                <w:sz w:val="22"/>
                <w:szCs w:val="22"/>
              </w:rPr>
            </w:pPr>
            <w:r w:rsidRPr="002B079C">
              <w:rPr>
                <w:rFonts w:ascii="Book Antiqua" w:hAnsi="Book Antiqua" w:cs="Arial"/>
                <w:b/>
                <w:sz w:val="22"/>
                <w:szCs w:val="22"/>
              </w:rPr>
              <w:t>iii)</w:t>
            </w:r>
            <w:r w:rsidRPr="002B079C">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44999732" w14:textId="77777777" w:rsidR="00115BF1" w:rsidRDefault="00115BF1" w:rsidP="00115BF1">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534A37B9" w14:textId="77777777" w:rsidR="00115BF1" w:rsidRPr="007A05CD" w:rsidRDefault="00115BF1" w:rsidP="00115BF1">
            <w:pPr>
              <w:ind w:left="40" w:hanging="40"/>
              <w:jc w:val="both"/>
              <w:rPr>
                <w:rFonts w:ascii="Book Antiqua" w:hAnsi="Book Antiqua" w:cs="Arial"/>
                <w:sz w:val="22"/>
                <w:szCs w:val="22"/>
              </w:rPr>
            </w:pPr>
          </w:p>
          <w:p w14:paraId="614896E3" w14:textId="77777777" w:rsidR="00115BF1" w:rsidRPr="00AB0CF0" w:rsidRDefault="00115BF1" w:rsidP="00115BF1">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09590AA4" w14:textId="77777777" w:rsidR="001D5AA5" w:rsidRPr="00115BF1" w:rsidRDefault="001D5AA5" w:rsidP="001D5AA5">
            <w:pPr>
              <w:jc w:val="both"/>
              <w:rPr>
                <w:rFonts w:ascii="Book Antiqua" w:hAnsi="Book Antiqua" w:cs="Arial"/>
                <w:sz w:val="22"/>
                <w:szCs w:val="22"/>
                <w:lang w:val="en-IN"/>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2A6D3F91" w14:textId="77777777" w:rsidR="001D5AA5" w:rsidRDefault="001D5AA5" w:rsidP="001D5AA5">
            <w:pPr>
              <w:jc w:val="both"/>
              <w:rPr>
                <w:rFonts w:ascii="Book Antiqua" w:hAnsi="Book Antiqua" w:cs="Arial"/>
                <w:sz w:val="22"/>
                <w:szCs w:val="22"/>
              </w:rPr>
            </w:pPr>
          </w:p>
          <w:p w14:paraId="627C16D7" w14:textId="77777777" w:rsidR="009C7063" w:rsidRPr="004E2E89" w:rsidRDefault="009C7063" w:rsidP="001D5AA5">
            <w:pPr>
              <w:jc w:val="both"/>
              <w:rPr>
                <w:rFonts w:ascii="Book Antiqua" w:hAnsi="Book Antiqua" w:cs="Arial"/>
                <w:sz w:val="22"/>
                <w:szCs w:val="22"/>
              </w:rPr>
            </w:pPr>
          </w:p>
        </w:tc>
      </w:tr>
      <w:tr w:rsidR="008B7971" w:rsidRPr="004E2E89" w14:paraId="32A40DF1" w14:textId="77777777" w:rsidTr="00696991">
        <w:tc>
          <w:tcPr>
            <w:tcW w:w="568" w:type="dxa"/>
            <w:tcBorders>
              <w:right w:val="single" w:sz="4" w:space="0" w:color="auto"/>
            </w:tcBorders>
          </w:tcPr>
          <w:p w14:paraId="6B040D60" w14:textId="77777777" w:rsidR="008B7971" w:rsidRPr="004E2E89" w:rsidRDefault="008B79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4E2E89" w:rsidRDefault="003B0C83" w:rsidP="001D5AA5">
            <w:pPr>
              <w:jc w:val="both"/>
              <w:rPr>
                <w:rFonts w:ascii="Book Antiqua" w:hAnsi="Book Antiqua" w:cs="Arial"/>
                <w:sz w:val="22"/>
                <w:szCs w:val="22"/>
              </w:rPr>
            </w:pPr>
            <w:r w:rsidRPr="004E2E89">
              <w:rPr>
                <w:rFonts w:ascii="Book Antiqua" w:hAnsi="Book Antiqua" w:cs="Arial"/>
                <w:b/>
                <w:bCs/>
                <w:sz w:val="22"/>
                <w:szCs w:val="22"/>
              </w:rPr>
              <w:t>GCC 33.2.</w:t>
            </w:r>
            <w:r>
              <w:rPr>
                <w:rFonts w:ascii="Book Antiqua" w:hAnsi="Book Antiqua" w:cs="Arial"/>
                <w:b/>
                <w:bCs/>
                <w:sz w:val="22"/>
                <w:szCs w:val="22"/>
              </w:rPr>
              <w:t>4</w:t>
            </w:r>
          </w:p>
        </w:tc>
        <w:tc>
          <w:tcPr>
            <w:tcW w:w="7787" w:type="dxa"/>
            <w:tcBorders>
              <w:left w:val="nil"/>
            </w:tcBorders>
          </w:tcPr>
          <w:p w14:paraId="732AE8AF" w14:textId="664DC1AF" w:rsidR="0015252C" w:rsidRDefault="0015252C" w:rsidP="0015252C">
            <w:pPr>
              <w:jc w:val="both"/>
              <w:rPr>
                <w:rFonts w:ascii="Book Antiqua" w:hAnsi="Book Antiqua" w:cs="Arial"/>
                <w:b/>
                <w:bCs/>
                <w:sz w:val="22"/>
                <w:szCs w:val="22"/>
              </w:rPr>
            </w:pPr>
            <w:r w:rsidRPr="004E2E89">
              <w:rPr>
                <w:rFonts w:ascii="Book Antiqua" w:hAnsi="Book Antiqua" w:cs="Arial"/>
                <w:b/>
                <w:bCs/>
                <w:sz w:val="22"/>
                <w:szCs w:val="22"/>
              </w:rPr>
              <w:t>Replace GCC 33.2.</w:t>
            </w:r>
            <w:r w:rsidR="003B0C83">
              <w:rPr>
                <w:rFonts w:ascii="Book Antiqua" w:hAnsi="Book Antiqua" w:cs="Arial"/>
                <w:b/>
                <w:bCs/>
                <w:sz w:val="22"/>
                <w:szCs w:val="22"/>
              </w:rPr>
              <w:t>4</w:t>
            </w:r>
            <w:r w:rsidRPr="004E2E89">
              <w:rPr>
                <w:rFonts w:ascii="Book Antiqua" w:hAnsi="Book Antiqua" w:cs="Arial"/>
                <w:b/>
                <w:bCs/>
                <w:sz w:val="22"/>
                <w:szCs w:val="22"/>
              </w:rPr>
              <w:t xml:space="preserve"> with the following:</w:t>
            </w:r>
          </w:p>
          <w:p w14:paraId="48EEE573" w14:textId="77777777" w:rsidR="003B0C83" w:rsidRDefault="003B0C83" w:rsidP="0015252C">
            <w:pPr>
              <w:jc w:val="both"/>
              <w:rPr>
                <w:rFonts w:ascii="Book Antiqua" w:hAnsi="Book Antiqua" w:cs="Arial"/>
                <w:b/>
                <w:bCs/>
                <w:sz w:val="22"/>
                <w:szCs w:val="22"/>
              </w:rPr>
            </w:pPr>
          </w:p>
          <w:p w14:paraId="6BB2F778" w14:textId="7A15B6F3" w:rsidR="003B0C83" w:rsidRDefault="00661CC1" w:rsidP="0015252C">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w:t>
            </w:r>
            <w:r w:rsidRPr="007C071B">
              <w:rPr>
                <w:rFonts w:ascii="Book Antiqua" w:hAnsi="Book Antiqua" w:cs="Arial"/>
                <w:sz w:val="22"/>
                <w:szCs w:val="22"/>
              </w:rPr>
              <w:lastRenderedPageBreak/>
              <w:t xml:space="preserve">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49A45914" w14:textId="77777777" w:rsidR="00661CC1" w:rsidRDefault="00661CC1" w:rsidP="0015252C">
            <w:pPr>
              <w:jc w:val="both"/>
              <w:rPr>
                <w:rFonts w:ascii="Book Antiqua" w:hAnsi="Book Antiqua" w:cs="Arial"/>
                <w:b/>
                <w:bCs/>
                <w:sz w:val="22"/>
                <w:szCs w:val="22"/>
              </w:rPr>
            </w:pPr>
          </w:p>
          <w:p w14:paraId="1B5FB8A7" w14:textId="658AA985" w:rsidR="00862468" w:rsidRPr="00862468" w:rsidRDefault="006048D5" w:rsidP="00862468">
            <w:pPr>
              <w:jc w:val="both"/>
              <w:rPr>
                <w:b/>
                <w:bCs/>
                <w:szCs w:val="22"/>
              </w:rPr>
            </w:pPr>
            <w:r w:rsidRPr="00DB27FE">
              <w:rPr>
                <w:rFonts w:ascii="Book Antiqua" w:hAnsi="Book Antiqua" w:cs="Arial"/>
                <w:b/>
                <w:bCs/>
                <w:szCs w:val="22"/>
              </w:rPr>
              <w:t xml:space="preserve">GCC </w:t>
            </w:r>
            <w:proofErr w:type="gramStart"/>
            <w:r w:rsidRPr="00DB27FE">
              <w:rPr>
                <w:rFonts w:ascii="Book Antiqua" w:hAnsi="Book Antiqua" w:cs="Arial"/>
                <w:b/>
                <w:bCs/>
                <w:szCs w:val="22"/>
              </w:rPr>
              <w:t>33.2.4.1</w:t>
            </w:r>
            <w:r w:rsidR="00862468" w:rsidRPr="00DB27FE">
              <w:rPr>
                <w:rFonts w:ascii="Book Antiqua" w:hAnsi="Book Antiqua" w:cs="Arial"/>
                <w:b/>
                <w:bCs/>
                <w:szCs w:val="22"/>
              </w:rPr>
              <w:t xml:space="preserve"> </w:t>
            </w:r>
            <w:r w:rsidR="00E4363B" w:rsidRPr="00DB27FE">
              <w:rPr>
                <w:rFonts w:ascii="Book Antiqua" w:hAnsi="Book Antiqua" w:cs="Arial"/>
                <w:b/>
                <w:bCs/>
                <w:szCs w:val="22"/>
              </w:rPr>
              <w:t>:</w:t>
            </w:r>
            <w:proofErr w:type="gramEnd"/>
            <w:r w:rsidR="00E4363B" w:rsidRPr="00DB27FE">
              <w:rPr>
                <w:rFonts w:ascii="Book Antiqua" w:hAnsi="Book Antiqua" w:cs="Arial"/>
                <w:b/>
                <w:bCs/>
                <w:szCs w:val="22"/>
              </w:rPr>
              <w:t xml:space="preserve"> </w:t>
            </w:r>
            <w:r w:rsidR="00862468" w:rsidRPr="00DB27FE">
              <w:rPr>
                <w:b/>
                <w:bCs/>
                <w:szCs w:val="22"/>
              </w:rPr>
              <w:t>For</w:t>
            </w:r>
            <w:r w:rsidR="00862468" w:rsidRPr="00862468">
              <w:rPr>
                <w:b/>
                <w:bCs/>
                <w:szCs w:val="22"/>
              </w:rPr>
              <w:t xml:space="preserve"> New items: - </w:t>
            </w:r>
          </w:p>
          <w:p w14:paraId="423BA7F3" w14:textId="77777777" w:rsidR="00862468" w:rsidRPr="00862468" w:rsidRDefault="00862468" w:rsidP="00862468">
            <w:pPr>
              <w:ind w:left="40" w:hanging="40"/>
              <w:rPr>
                <w:b/>
                <w:bCs/>
                <w:szCs w:val="22"/>
              </w:rPr>
            </w:pPr>
          </w:p>
          <w:p w14:paraId="05A6E17C" w14:textId="77777777" w:rsidR="00862468" w:rsidRPr="00862468" w:rsidRDefault="00862468" w:rsidP="00862468">
            <w:pPr>
              <w:numPr>
                <w:ilvl w:val="0"/>
                <w:numId w:val="11"/>
              </w:numPr>
              <w:spacing w:after="160" w:line="259" w:lineRule="auto"/>
              <w:ind w:left="313" w:hanging="283"/>
              <w:contextualSpacing/>
              <w:rPr>
                <w:rFonts w:eastAsia="Calibri"/>
                <w:b/>
                <w:bCs/>
                <w:kern w:val="2"/>
                <w:szCs w:val="22"/>
                <w:lang w:val="en-IN" w:bidi="hi-IN"/>
              </w:rPr>
            </w:pPr>
            <w:r w:rsidRPr="00862468">
              <w:rPr>
                <w:rFonts w:eastAsia="Calibri"/>
                <w:b/>
                <w:bCs/>
                <w:kern w:val="2"/>
                <w:szCs w:val="22"/>
                <w:lang w:val="en-IN" w:bidi="hi-IN"/>
              </w:rPr>
              <w:t xml:space="preserve">If possible, the rate shall be arrived at </w:t>
            </w:r>
            <w:proofErr w:type="gramStart"/>
            <w:r w:rsidRPr="00862468">
              <w:rPr>
                <w:rFonts w:eastAsia="Calibri"/>
                <w:b/>
                <w:bCs/>
                <w:kern w:val="2"/>
                <w:szCs w:val="22"/>
                <w:lang w:val="en-IN" w:bidi="hi-IN"/>
              </w:rPr>
              <w:t>on the basis of</w:t>
            </w:r>
            <w:proofErr w:type="gramEnd"/>
            <w:r w:rsidRPr="00862468">
              <w:rPr>
                <w:rFonts w:eastAsia="Calibri"/>
                <w:b/>
                <w:bCs/>
                <w:kern w:val="2"/>
                <w:szCs w:val="22"/>
                <w:lang w:val="en-IN" w:bidi="hi-IN"/>
              </w:rPr>
              <w:t xml:space="preserve"> similar item available in the contract. </w:t>
            </w:r>
          </w:p>
          <w:p w14:paraId="1BC22955" w14:textId="77777777" w:rsidR="00862468" w:rsidRPr="00862468" w:rsidRDefault="00862468" w:rsidP="00862468">
            <w:pPr>
              <w:numPr>
                <w:ilvl w:val="0"/>
                <w:numId w:val="11"/>
              </w:numPr>
              <w:spacing w:after="160" w:line="259" w:lineRule="auto"/>
              <w:ind w:left="313" w:hanging="313"/>
              <w:contextualSpacing/>
              <w:rPr>
                <w:rFonts w:eastAsia="Calibri"/>
                <w:b/>
                <w:bCs/>
                <w:kern w:val="2"/>
                <w:szCs w:val="22"/>
                <w:lang w:val="en-IN" w:bidi="hi-IN"/>
              </w:rPr>
            </w:pPr>
            <w:r w:rsidRPr="00862468">
              <w:rPr>
                <w:rFonts w:eastAsia="Calibri"/>
                <w:b/>
                <w:bCs/>
                <w:kern w:val="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862468" w:rsidRDefault="00862468" w:rsidP="009C7063">
            <w:pPr>
              <w:ind w:left="40" w:hanging="40"/>
              <w:jc w:val="both"/>
              <w:rPr>
                <w:b/>
                <w:bCs/>
                <w:szCs w:val="22"/>
              </w:rPr>
            </w:pPr>
          </w:p>
          <w:p w14:paraId="743C5AE7" w14:textId="3E228F81"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 xml:space="preserve">POWERGRID SOR (with suitable adjustment </w:t>
            </w:r>
            <w:proofErr w:type="gramStart"/>
            <w:r w:rsidR="00862468" w:rsidRPr="00862468">
              <w:rPr>
                <w:rFonts w:eastAsia="Calibri"/>
                <w:b/>
                <w:bCs/>
                <w:kern w:val="2"/>
                <w:szCs w:val="22"/>
                <w:lang w:val="en-IN" w:bidi="hi-IN"/>
              </w:rPr>
              <w:t>in regard to</w:t>
            </w:r>
            <w:proofErr w:type="gramEnd"/>
            <w:r w:rsidR="00862468" w:rsidRPr="00862468">
              <w:rPr>
                <w:rFonts w:eastAsia="Calibri"/>
                <w:b/>
                <w:bCs/>
                <w:kern w:val="2"/>
                <w:szCs w:val="22"/>
                <w:lang w:val="en-IN" w:bidi="hi-IN"/>
              </w:rPr>
              <w:t xml:space="preserve"> the</w:t>
            </w:r>
            <w:r>
              <w:rPr>
                <w:rFonts w:eastAsia="Calibri"/>
                <w:b/>
                <w:bCs/>
                <w:kern w:val="2"/>
                <w:szCs w:val="22"/>
                <w:lang w:val="en-IN" w:bidi="hi-IN"/>
              </w:rPr>
              <w:t xml:space="preserve"> </w:t>
            </w:r>
            <w:r w:rsidR="00862468" w:rsidRPr="00862468">
              <w:rPr>
                <w:rFonts w:eastAsia="Calibri"/>
                <w:b/>
                <w:bCs/>
                <w:kern w:val="2"/>
                <w:szCs w:val="22"/>
                <w:lang w:val="en-IN" w:bidi="hi-IN"/>
              </w:rPr>
              <w:t>Price Level)</w:t>
            </w:r>
          </w:p>
          <w:p w14:paraId="4A7834B3" w14:textId="4EE81AE2"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Analysis of Delhi Schedule of Rates issued by CPWD and considering the declared factor for adjustment.</w:t>
            </w:r>
          </w:p>
          <w:p w14:paraId="008A8D46" w14:textId="395C33D5"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862468" w:rsidRPr="00862468" w:rsidRDefault="009C7063" w:rsidP="009C7063">
            <w:pPr>
              <w:numPr>
                <w:ilvl w:val="0"/>
                <w:numId w:val="10"/>
              </w:numPr>
              <w:spacing w:after="160" w:line="259" w:lineRule="auto"/>
              <w:contextualSpacing/>
              <w:jc w:val="both"/>
              <w:rPr>
                <w:rFonts w:eastAsia="Calibri"/>
                <w:b/>
                <w:bCs/>
                <w:kern w:val="2"/>
                <w:szCs w:val="22"/>
                <w:lang w:val="en-IN" w:bidi="hi-IN"/>
              </w:rPr>
            </w:pPr>
            <w:r>
              <w:rPr>
                <w:rFonts w:eastAsia="Calibri"/>
                <w:b/>
                <w:bCs/>
                <w:kern w:val="2"/>
                <w:szCs w:val="22"/>
                <w:lang w:val="en-IN" w:bidi="hi-IN"/>
              </w:rPr>
              <w:tab/>
            </w:r>
            <w:r w:rsidR="00862468" w:rsidRPr="00862468">
              <w:rPr>
                <w:rFonts w:eastAsia="Calibri"/>
                <w:b/>
                <w:bCs/>
                <w:kern w:val="2"/>
                <w:szCs w:val="22"/>
                <w:lang w:val="en-IN" w:bidi="hi-IN"/>
              </w:rPr>
              <w:t>Rate(s) established from the lowest budgetary quotation from various manufacturers/suppliers (minimum three nos.) plus 15% to cover Contractor’s profit and overhead.</w:t>
            </w:r>
          </w:p>
          <w:p w14:paraId="4E02566D" w14:textId="464601AA" w:rsidR="00862468" w:rsidRPr="00862468" w:rsidRDefault="009C7063" w:rsidP="009C7063">
            <w:pPr>
              <w:ind w:left="40" w:hanging="40"/>
              <w:jc w:val="both"/>
              <w:rPr>
                <w:b/>
                <w:bCs/>
                <w:szCs w:val="22"/>
              </w:rPr>
            </w:pPr>
            <w:r>
              <w:rPr>
                <w:b/>
                <w:bCs/>
                <w:szCs w:val="22"/>
              </w:rPr>
              <w:tab/>
            </w:r>
            <w:r w:rsidR="00862468" w:rsidRPr="00862468">
              <w:rPr>
                <w:b/>
                <w:bCs/>
                <w:szCs w:val="22"/>
              </w:rPr>
              <w:t xml:space="preserve">The finalization of new rates in certain cases may be based on the combination of more than one of the guidelines described at Para a) &amp; b) above. </w:t>
            </w:r>
          </w:p>
          <w:p w14:paraId="65B472DD" w14:textId="4ABA81AB" w:rsidR="00661CC1" w:rsidRDefault="00661CC1" w:rsidP="0015252C">
            <w:pPr>
              <w:jc w:val="both"/>
              <w:rPr>
                <w:rFonts w:ascii="Book Antiqua" w:hAnsi="Book Antiqua" w:cs="Arial"/>
                <w:szCs w:val="22"/>
                <w:u w:val="single"/>
              </w:rPr>
            </w:pPr>
          </w:p>
          <w:p w14:paraId="1364D85F" w14:textId="77777777" w:rsidR="00CA77E1" w:rsidRDefault="00E932F0" w:rsidP="00CA77E1">
            <w:pPr>
              <w:jc w:val="both"/>
              <w:rPr>
                <w:rFonts w:ascii="Book Antiqua" w:hAnsi="Book Antiqua" w:cs="Arial"/>
                <w:b/>
                <w:bCs/>
                <w:szCs w:val="22"/>
                <w:u w:val="single"/>
              </w:rPr>
            </w:pPr>
            <w:r w:rsidRPr="00DB27FE">
              <w:rPr>
                <w:rFonts w:ascii="Book Antiqua" w:hAnsi="Book Antiqua" w:cs="Arial"/>
                <w:b/>
                <w:bCs/>
                <w:szCs w:val="22"/>
              </w:rPr>
              <w:t xml:space="preserve">GCC </w:t>
            </w:r>
            <w:proofErr w:type="gramStart"/>
            <w:r w:rsidRPr="00DB27FE">
              <w:rPr>
                <w:rFonts w:ascii="Book Antiqua" w:hAnsi="Book Antiqua" w:cs="Arial"/>
                <w:b/>
                <w:bCs/>
                <w:szCs w:val="22"/>
              </w:rPr>
              <w:t>33.2.4.2 :</w:t>
            </w:r>
            <w:proofErr w:type="gramEnd"/>
            <w:r w:rsidRPr="00DB27FE">
              <w:rPr>
                <w:rFonts w:ascii="Book Antiqua" w:hAnsi="Book Antiqua" w:cs="Arial"/>
                <w:b/>
                <w:bCs/>
                <w:szCs w:val="22"/>
              </w:rPr>
              <w:t xml:space="preserve"> </w:t>
            </w:r>
            <w:r w:rsidR="00CA77E1" w:rsidRPr="00DB27FE">
              <w:rPr>
                <w:rFonts w:ascii="Book Antiqua" w:hAnsi="Book Antiqua" w:cs="Arial"/>
                <w:b/>
                <w:bCs/>
                <w:szCs w:val="22"/>
              </w:rPr>
              <w:t>For Substitute</w:t>
            </w:r>
            <w:r w:rsidR="00CA77E1" w:rsidRPr="00CA77E1">
              <w:rPr>
                <w:rFonts w:ascii="Book Antiqua" w:hAnsi="Book Antiqua" w:cs="Arial"/>
                <w:b/>
                <w:bCs/>
                <w:szCs w:val="22"/>
              </w:rPr>
              <w:t xml:space="preserve"> items:</w:t>
            </w:r>
          </w:p>
          <w:p w14:paraId="1ECD8237" w14:textId="77777777" w:rsidR="00CA77E1" w:rsidRPr="00533940" w:rsidRDefault="00CA77E1" w:rsidP="00CA77E1">
            <w:pPr>
              <w:jc w:val="both"/>
              <w:rPr>
                <w:rFonts w:ascii="Book Antiqua" w:hAnsi="Book Antiqua" w:cs="Arial"/>
                <w:b/>
                <w:bCs/>
                <w:szCs w:val="22"/>
                <w:u w:val="single"/>
              </w:rPr>
            </w:pPr>
          </w:p>
          <w:p w14:paraId="4D093951" w14:textId="77777777" w:rsidR="00CA77E1" w:rsidRDefault="00CA77E1" w:rsidP="00CA77E1">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5E8C13F" w14:textId="77777777" w:rsidR="00CA77E1" w:rsidRDefault="00CA77E1" w:rsidP="00CA77E1">
            <w:pPr>
              <w:ind w:left="40" w:hanging="40"/>
              <w:jc w:val="both"/>
              <w:rPr>
                <w:rFonts w:ascii="Book Antiqua" w:hAnsi="Book Antiqua" w:cs="Arial"/>
                <w:b/>
                <w:bCs/>
                <w:sz w:val="22"/>
                <w:szCs w:val="22"/>
              </w:rPr>
            </w:pPr>
          </w:p>
          <w:p w14:paraId="7D4A9282" w14:textId="77777777" w:rsidR="00CA77E1" w:rsidRDefault="00CA77E1" w:rsidP="00CA77E1">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w:t>
            </w:r>
            <w:r w:rsidRPr="007633CE">
              <w:rPr>
                <w:rFonts w:ascii="Book Antiqua" w:hAnsi="Book Antiqua" w:cs="Arial"/>
                <w:b/>
                <w:bCs/>
                <w:sz w:val="22"/>
                <w:szCs w:val="22"/>
              </w:rPr>
              <w:lastRenderedPageBreak/>
              <w:t xml:space="preserve">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30E3728C" w14:textId="77777777" w:rsidR="00CA77E1" w:rsidRDefault="00CA77E1" w:rsidP="00CA77E1">
            <w:pPr>
              <w:ind w:left="40" w:hanging="40"/>
              <w:jc w:val="both"/>
              <w:rPr>
                <w:rFonts w:ascii="Book Antiqua" w:hAnsi="Book Antiqua" w:cs="Arial"/>
                <w:b/>
                <w:bCs/>
                <w:sz w:val="22"/>
                <w:szCs w:val="22"/>
              </w:rPr>
            </w:pPr>
          </w:p>
          <w:p w14:paraId="20AE3F4D" w14:textId="77777777" w:rsidR="00CA77E1" w:rsidRDefault="00CA77E1" w:rsidP="00CA77E1">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5DC257CC" w14:textId="57BF29AA" w:rsidR="00E4363B" w:rsidRPr="00E932F0" w:rsidRDefault="00E4363B" w:rsidP="0015252C">
            <w:pPr>
              <w:jc w:val="both"/>
              <w:rPr>
                <w:rFonts w:ascii="Book Antiqua" w:hAnsi="Book Antiqua" w:cs="Arial"/>
                <w:szCs w:val="22"/>
              </w:rPr>
            </w:pPr>
          </w:p>
          <w:p w14:paraId="088ECC52" w14:textId="3F75F734" w:rsidR="003B5F6E" w:rsidRDefault="00E25BBB" w:rsidP="00013D1F">
            <w:pPr>
              <w:ind w:left="1453" w:hanging="1453"/>
              <w:jc w:val="both"/>
              <w:rPr>
                <w:rFonts w:ascii="Book Antiqua" w:hAnsi="Book Antiqua" w:cs="Arial"/>
                <w:b/>
                <w:bCs/>
                <w:sz w:val="22"/>
                <w:szCs w:val="22"/>
              </w:rPr>
            </w:pPr>
            <w:r w:rsidRPr="00E25BBB">
              <w:rPr>
                <w:rFonts w:ascii="Book Antiqua" w:hAnsi="Book Antiqua" w:cs="Arial"/>
                <w:b/>
                <w:bCs/>
                <w:sz w:val="22"/>
                <w:szCs w:val="22"/>
              </w:rPr>
              <w:t>GCC 33.2.4.3</w:t>
            </w:r>
            <w:r>
              <w:rPr>
                <w:rFonts w:ascii="Book Antiqua" w:hAnsi="Book Antiqua" w:cs="Arial"/>
                <w:b/>
                <w:bCs/>
                <w:sz w:val="22"/>
                <w:szCs w:val="22"/>
              </w:rPr>
              <w:t xml:space="preserve">: </w:t>
            </w:r>
            <w:r w:rsidR="00453019"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Default="002617C5" w:rsidP="00013D1F">
            <w:pPr>
              <w:ind w:left="1453" w:hanging="1453"/>
              <w:jc w:val="both"/>
              <w:rPr>
                <w:rFonts w:ascii="Book Antiqua" w:hAnsi="Book Antiqua" w:cs="Arial"/>
                <w:b/>
                <w:bCs/>
                <w:sz w:val="22"/>
                <w:szCs w:val="22"/>
              </w:rPr>
            </w:pPr>
          </w:p>
          <w:p w14:paraId="65D0C8A1" w14:textId="77777777" w:rsidR="00013D1F" w:rsidRDefault="002617C5" w:rsidP="00013D1F">
            <w:pPr>
              <w:ind w:left="1453" w:hanging="1453"/>
              <w:jc w:val="both"/>
              <w:rPr>
                <w:rFonts w:ascii="Book Antiqua" w:hAnsi="Book Antiqua" w:cs="Arial"/>
                <w:b/>
                <w:bCs/>
                <w:sz w:val="22"/>
                <w:szCs w:val="22"/>
              </w:rPr>
            </w:pPr>
            <w:r w:rsidRPr="00E068CB">
              <w:rPr>
                <w:rFonts w:ascii="Book Antiqua" w:hAnsi="Book Antiqua" w:cs="Arial"/>
                <w:b/>
                <w:bCs/>
                <w:sz w:val="22"/>
                <w:szCs w:val="22"/>
              </w:rPr>
              <w:t xml:space="preserve">GCC </w:t>
            </w:r>
            <w:proofErr w:type="gramStart"/>
            <w:r w:rsidRPr="00E068CB">
              <w:rPr>
                <w:rFonts w:ascii="Book Antiqua" w:hAnsi="Book Antiqua" w:cs="Arial"/>
                <w:b/>
                <w:bCs/>
                <w:sz w:val="22"/>
                <w:szCs w:val="22"/>
              </w:rPr>
              <w:t>33.2.4.4 :</w:t>
            </w:r>
            <w:proofErr w:type="gramEnd"/>
            <w:r>
              <w:rPr>
                <w:rFonts w:ascii="Book Antiqua" w:hAnsi="Book Antiqua" w:cs="Arial"/>
                <w:sz w:val="22"/>
                <w:szCs w:val="22"/>
              </w:rPr>
              <w:t xml:space="preserve"> </w:t>
            </w:r>
            <w:r w:rsidR="00013D1F" w:rsidRPr="008D561C">
              <w:rPr>
                <w:rFonts w:ascii="Book Antiqua" w:hAnsi="Book Antiqua" w:cs="Arial"/>
                <w:b/>
                <w:bCs/>
                <w:sz w:val="22"/>
                <w:szCs w:val="22"/>
              </w:rPr>
              <w:t>In case the rate for a</w:t>
            </w:r>
            <w:r w:rsidR="00013D1F">
              <w:rPr>
                <w:rFonts w:ascii="Book Antiqua" w:hAnsi="Book Antiqua" w:cs="Arial"/>
                <w:b/>
                <w:bCs/>
                <w:sz w:val="22"/>
                <w:szCs w:val="22"/>
              </w:rPr>
              <w:t xml:space="preserve"> New</w:t>
            </w:r>
            <w:r w:rsidR="00013D1F" w:rsidRPr="008D561C">
              <w:rPr>
                <w:rFonts w:ascii="Book Antiqua" w:hAnsi="Book Antiqua" w:cs="Arial"/>
                <w:b/>
                <w:bCs/>
                <w:sz w:val="22"/>
                <w:szCs w:val="22"/>
              </w:rPr>
              <w:t xml:space="preserve"> item is finalized on the basis of similar item available in the Contract as per GCC 33.2.4</w:t>
            </w:r>
            <w:r w:rsidR="00013D1F">
              <w:rPr>
                <w:rFonts w:ascii="Book Antiqua" w:hAnsi="Book Antiqua" w:cs="Arial"/>
                <w:b/>
                <w:bCs/>
                <w:sz w:val="22"/>
                <w:szCs w:val="22"/>
              </w:rPr>
              <w:t>.1</w:t>
            </w:r>
            <w:r w:rsidR="00013D1F"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8B7971" w:rsidRPr="004E2E89" w:rsidRDefault="008B7971" w:rsidP="001D5AA5">
            <w:pPr>
              <w:jc w:val="both"/>
              <w:rPr>
                <w:rFonts w:ascii="Book Antiqua" w:hAnsi="Book Antiqua" w:cs="Arial"/>
                <w:b/>
                <w:bCs/>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4FE3A1A8" w14:textId="60A9DFB1" w:rsidR="001D5AA5" w:rsidRPr="0059413B" w:rsidRDefault="001D5AA5" w:rsidP="0059413B">
            <w:pPr>
              <w:jc w:val="both"/>
              <w:rPr>
                <w:rFonts w:ascii="Book Antiqua" w:hAnsi="Book Antiqua"/>
                <w:sz w:val="22"/>
                <w:szCs w:val="22"/>
              </w:rPr>
            </w:pPr>
            <w:r w:rsidRPr="004E2E89">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4E2E89">
              <w:rPr>
                <w:rFonts w:ascii="Book Antiqua" w:hAnsi="Book Antiqua"/>
                <w:sz w:val="22"/>
                <w:szCs w:val="22"/>
              </w:rPr>
              <w:t>In the event that</w:t>
            </w:r>
            <w:proofErr w:type="gramEnd"/>
            <w:r w:rsidRPr="004E2E89">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tc>
      </w:tr>
      <w:tr w:rsidR="005729D7" w:rsidRPr="004E2E89" w14:paraId="12469795" w14:textId="77777777" w:rsidTr="00696991">
        <w:tc>
          <w:tcPr>
            <w:tcW w:w="568" w:type="dxa"/>
            <w:tcBorders>
              <w:right w:val="single" w:sz="4" w:space="0" w:color="auto"/>
            </w:tcBorders>
          </w:tcPr>
          <w:p w14:paraId="34448065" w14:textId="77777777" w:rsidR="005729D7" w:rsidRPr="004E2E89" w:rsidRDefault="005729D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4E2E89" w:rsidRDefault="00B51CB5" w:rsidP="001D5AA5">
            <w:pPr>
              <w:jc w:val="both"/>
              <w:rPr>
                <w:rFonts w:ascii="Book Antiqua" w:hAnsi="Book Antiqua" w:cs="Arial"/>
                <w:sz w:val="22"/>
                <w:szCs w:val="22"/>
              </w:rPr>
            </w:pPr>
            <w:r w:rsidRPr="00BE72DB">
              <w:rPr>
                <w:rFonts w:ascii="Arial" w:hAnsi="Arial" w:cs="Arial"/>
                <w:b/>
                <w:bCs/>
                <w:sz w:val="22"/>
                <w:szCs w:val="22"/>
              </w:rPr>
              <w:t>GCC 36.2.1</w:t>
            </w:r>
          </w:p>
        </w:tc>
        <w:tc>
          <w:tcPr>
            <w:tcW w:w="7787" w:type="dxa"/>
            <w:tcBorders>
              <w:left w:val="nil"/>
            </w:tcBorders>
          </w:tcPr>
          <w:p w14:paraId="7FE507B2" w14:textId="77777777" w:rsidR="008C5806" w:rsidRPr="00BE72DB" w:rsidRDefault="008C5806" w:rsidP="008C5806">
            <w:pPr>
              <w:jc w:val="both"/>
              <w:rPr>
                <w:rFonts w:ascii="Arial" w:hAnsi="Arial" w:cs="Arial"/>
                <w:b/>
                <w:bCs/>
                <w:sz w:val="22"/>
                <w:szCs w:val="22"/>
              </w:rPr>
            </w:pPr>
            <w:r w:rsidRPr="00BE72DB">
              <w:rPr>
                <w:rFonts w:ascii="Arial" w:hAnsi="Arial" w:cs="Arial"/>
                <w:b/>
                <w:bCs/>
                <w:sz w:val="22"/>
                <w:szCs w:val="22"/>
              </w:rPr>
              <w:t>Replace GCC 36.2.1 with the following in Section: BDS:</w:t>
            </w:r>
          </w:p>
          <w:p w14:paraId="10654535" w14:textId="77777777" w:rsidR="008C5806" w:rsidRPr="008C5806" w:rsidRDefault="008C5806" w:rsidP="008C5806">
            <w:pPr>
              <w:autoSpaceDE w:val="0"/>
              <w:autoSpaceDN w:val="0"/>
              <w:adjustRightInd w:val="0"/>
              <w:ind w:left="715" w:hanging="715"/>
              <w:rPr>
                <w:rFonts w:ascii="Arial" w:eastAsia="Calibri" w:hAnsi="Arial" w:cs="Arial"/>
                <w:color w:val="000000"/>
                <w:sz w:val="22"/>
                <w:szCs w:val="22"/>
                <w:lang w:val="en-IN" w:bidi="hi-IN"/>
              </w:rPr>
            </w:pPr>
          </w:p>
          <w:p w14:paraId="181CBA61" w14:textId="77777777" w:rsidR="008C5806" w:rsidRPr="008C5806" w:rsidRDefault="008C5806" w:rsidP="008C5806">
            <w:pPr>
              <w:autoSpaceDE w:val="0"/>
              <w:autoSpaceDN w:val="0"/>
              <w:adjustRightInd w:val="0"/>
              <w:ind w:left="715" w:hanging="71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8C5806" w:rsidRDefault="008C5806" w:rsidP="008C5806">
            <w:pPr>
              <w:autoSpaceDE w:val="0"/>
              <w:autoSpaceDN w:val="0"/>
              <w:adjustRightInd w:val="0"/>
              <w:jc w:val="both"/>
              <w:rPr>
                <w:rFonts w:ascii="Arial" w:eastAsia="Calibri" w:hAnsi="Arial" w:cs="Arial"/>
                <w:color w:val="000000"/>
                <w:sz w:val="22"/>
                <w:szCs w:val="22"/>
                <w:lang w:val="en-IN" w:bidi="hi-IN"/>
              </w:rPr>
            </w:pPr>
          </w:p>
          <w:p w14:paraId="691CF0EB"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p>
          <w:p w14:paraId="14B7123F"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r w:rsidRPr="008C5806">
              <w:rPr>
                <w:rFonts w:ascii="Arial" w:eastAsia="Calibri" w:hAnsi="Arial" w:cs="Arial"/>
                <w:color w:val="000000"/>
                <w:sz w:val="22"/>
                <w:szCs w:val="22"/>
                <w:lang w:val="en-IN" w:bidi="hi-IN"/>
              </w:rPr>
              <w:t xml:space="preserve">(b) </w:t>
            </w:r>
            <w:r w:rsidRPr="008C5806">
              <w:rPr>
                <w:rFonts w:ascii="Arial" w:eastAsia="Calibri" w:hAnsi="Arial"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8C5806" w:rsidRDefault="008C5806" w:rsidP="008C5806">
            <w:pPr>
              <w:autoSpaceDE w:val="0"/>
              <w:autoSpaceDN w:val="0"/>
              <w:adjustRightInd w:val="0"/>
              <w:ind w:left="1140" w:hanging="425"/>
              <w:jc w:val="both"/>
              <w:rPr>
                <w:rFonts w:ascii="Arial" w:eastAsia="Calibri" w:hAnsi="Arial" w:cs="Arial"/>
                <w:color w:val="000000"/>
                <w:sz w:val="22"/>
                <w:szCs w:val="22"/>
                <w:lang w:val="en-IN" w:bidi="hi-IN"/>
              </w:rPr>
            </w:pPr>
          </w:p>
          <w:p w14:paraId="17764116" w14:textId="77777777" w:rsidR="008C5806" w:rsidRPr="008C5806" w:rsidRDefault="008C5806" w:rsidP="008C5806">
            <w:pPr>
              <w:autoSpaceDE w:val="0"/>
              <w:autoSpaceDN w:val="0"/>
              <w:adjustRightInd w:val="0"/>
              <w:ind w:left="1140" w:hanging="425"/>
              <w:jc w:val="both"/>
              <w:rPr>
                <w:rFonts w:ascii="Arial" w:eastAsia="Calibri" w:hAnsi="Arial" w:cs="Arial"/>
                <w:color w:val="00B050"/>
                <w:sz w:val="22"/>
                <w:szCs w:val="22"/>
                <w:lang w:val="en-IN" w:bidi="hi-IN"/>
              </w:rPr>
            </w:pPr>
            <w:r w:rsidRPr="008C5806">
              <w:rPr>
                <w:rFonts w:ascii="Arial" w:eastAsia="Calibri" w:hAnsi="Arial" w:cs="Arial"/>
                <w:color w:val="000000"/>
                <w:sz w:val="22"/>
                <w:szCs w:val="22"/>
                <w:lang w:val="en-IN" w:bidi="hi-IN"/>
              </w:rPr>
              <w:t xml:space="preserve">(c) </w:t>
            </w:r>
            <w:r w:rsidRPr="008C5806">
              <w:rPr>
                <w:rFonts w:ascii="Arial" w:eastAsia="Calibri" w:hAnsi="Arial" w:cs="Arial"/>
                <w:color w:val="000000"/>
                <w:sz w:val="22"/>
                <w:szCs w:val="22"/>
                <w:lang w:val="en-IN" w:bidi="hi-IN"/>
              </w:rPr>
              <w:tab/>
            </w:r>
            <w:r w:rsidRPr="008C5806">
              <w:rPr>
                <w:rFonts w:ascii="Arial" w:eastAsia="Calibri" w:hAnsi="Arial" w:cs="Arial"/>
                <w:b/>
                <w:bCs/>
                <w:color w:val="000000"/>
                <w:sz w:val="22"/>
                <w:szCs w:val="22"/>
                <w:lang w:val="en-IN" w:bidi="hi-IN"/>
              </w:rPr>
              <w:t xml:space="preserve">if the Contractor, in the judgment of the Employer has </w:t>
            </w:r>
            <w:r w:rsidRPr="008C5806">
              <w:rPr>
                <w:rFonts w:ascii="Arial" w:eastAsia="Calibri" w:hAnsi="Arial" w:cs="Arial"/>
                <w:b/>
                <w:bCs/>
                <w:sz w:val="22"/>
                <w:szCs w:val="22"/>
                <w:lang w:val="en-IN" w:bidi="hi-IN"/>
              </w:rPr>
              <w:t>violated the ‘Code of Integrity for Public Procurement’ attached as Appendix-II to the Special Conditions of Contract, in competing for or in executing the Contract.</w:t>
            </w:r>
            <w:r w:rsidRPr="008C5806">
              <w:rPr>
                <w:rFonts w:ascii="Arial" w:eastAsia="Calibri" w:hAnsi="Arial" w:cs="Arial"/>
                <w:sz w:val="22"/>
                <w:szCs w:val="22"/>
                <w:lang w:val="en-IN" w:bidi="hi-IN"/>
              </w:rPr>
              <w:t xml:space="preserve"> </w:t>
            </w:r>
          </w:p>
          <w:p w14:paraId="2EABABFB" w14:textId="77777777" w:rsidR="008C5806" w:rsidRPr="008C5806" w:rsidRDefault="008C5806" w:rsidP="008C5806">
            <w:pPr>
              <w:autoSpaceDE w:val="0"/>
              <w:autoSpaceDN w:val="0"/>
              <w:adjustRightInd w:val="0"/>
              <w:jc w:val="both"/>
              <w:rPr>
                <w:rFonts w:ascii="Arial" w:eastAsia="Calibri" w:hAnsi="Arial" w:cs="Arial"/>
                <w:color w:val="000000"/>
                <w:sz w:val="22"/>
                <w:szCs w:val="22"/>
                <w:lang w:val="en-IN" w:bidi="hi-IN"/>
              </w:rPr>
            </w:pPr>
          </w:p>
          <w:p w14:paraId="3832DC9F" w14:textId="45062706" w:rsidR="005729D7" w:rsidRPr="009C7063" w:rsidRDefault="008C5806" w:rsidP="009C7063">
            <w:pPr>
              <w:autoSpaceDE w:val="0"/>
              <w:autoSpaceDN w:val="0"/>
              <w:adjustRightInd w:val="0"/>
              <w:ind w:left="1140" w:hanging="425"/>
              <w:jc w:val="both"/>
              <w:rPr>
                <w:rFonts w:ascii="Arial" w:hAnsi="Arial" w:cs="Arial"/>
                <w:b/>
                <w:bCs/>
                <w:sz w:val="22"/>
                <w:szCs w:val="22"/>
              </w:rPr>
            </w:pPr>
            <w:r w:rsidRPr="008C5806">
              <w:rPr>
                <w:rFonts w:ascii="Arial" w:eastAsia="Calibri" w:hAnsi="Arial" w:cs="Arial"/>
                <w:b/>
                <w:bCs/>
                <w:color w:val="000000"/>
                <w:sz w:val="22"/>
                <w:szCs w:val="22"/>
                <w:lang w:val="en-IN" w:bidi="hi-IN"/>
              </w:rPr>
              <w:tab/>
            </w:r>
            <w:r w:rsidRPr="008C5806">
              <w:rPr>
                <w:rFonts w:ascii="Arial" w:eastAsia="Calibri" w:hAnsi="Arial" w:cs="Arial"/>
                <w:b/>
                <w:bCs/>
                <w:sz w:val="22"/>
                <w:szCs w:val="22"/>
                <w:lang w:val="en-IN" w:bidi="hi-IN"/>
              </w:rPr>
              <w:t xml:space="preserve">In persuasions to its policy for ‘Code of Integrity for Public Procurement’, the Employer </w:t>
            </w:r>
            <w:r w:rsidRPr="00DC688A">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8C5806">
              <w:rPr>
                <w:rFonts w:ascii="Arial" w:eastAsia="Calibri" w:hAnsi="Arial" w:cs="Arial"/>
                <w:b/>
                <w:bCs/>
                <w:sz w:val="22"/>
                <w:szCs w:val="22"/>
                <w:lang w:val="en-IN" w:bidi="hi-IN"/>
              </w:rPr>
              <w:t xml:space="preserve">or in executing, </w:t>
            </w:r>
            <w:r w:rsidRPr="00DC688A">
              <w:rPr>
                <w:rFonts w:ascii="Arial" w:hAnsi="Arial" w:cs="Arial"/>
                <w:b/>
                <w:bCs/>
                <w:sz w:val="22"/>
                <w:szCs w:val="22"/>
              </w:rPr>
              <w:t>the contract in question.</w:t>
            </w: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DD4DB1">
              <w:rPr>
                <w:rFonts w:ascii="Book Antiqua" w:hAnsi="Book Antiqua" w:cs="Arial"/>
                <w:sz w:val="22"/>
                <w:szCs w:val="22"/>
              </w:rPr>
              <w:t>GCC 36.2.2</w:t>
            </w:r>
          </w:p>
        </w:tc>
        <w:tc>
          <w:tcPr>
            <w:tcW w:w="7787" w:type="dxa"/>
            <w:tcBorders>
              <w:left w:val="nil"/>
            </w:tcBorders>
          </w:tcPr>
          <w:p w14:paraId="152EDE72" w14:textId="3F1C9A23"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w:t>
            </w:r>
            <w:r w:rsidR="009E1A2F">
              <w:rPr>
                <w:rFonts w:ascii="Book Antiqua" w:hAnsi="Book Antiqua" w:cs="Arial"/>
                <w:b/>
                <w:bCs/>
                <w:sz w:val="22"/>
                <w:szCs w:val="22"/>
              </w:rPr>
              <w:t>6</w:t>
            </w:r>
            <w:r w:rsidRPr="004E2E89">
              <w:rPr>
                <w:rFonts w:ascii="Book Antiqua" w:hAnsi="Book Antiqua" w:cs="Arial"/>
                <w:b/>
                <w:bCs/>
                <w:sz w:val="22"/>
                <w:szCs w:val="22"/>
              </w:rPr>
              <w:t>.2.</w:t>
            </w:r>
            <w:r w:rsidR="00DD4DB1">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3E941BBB" w14:textId="34B5E4BB" w:rsidR="00C92D83" w:rsidRDefault="00C92D83" w:rsidP="001D5AA5">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r w:rsidR="00471669">
              <w:rPr>
                <w:rFonts w:ascii="Book Antiqua" w:hAnsi="Book Antiqua" w:cs="Arial"/>
                <w:sz w:val="22"/>
                <w:szCs w:val="22"/>
              </w:rPr>
              <w:t xml:space="preserve"> </w:t>
            </w: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4E2E89" w:rsidRDefault="00D654CF" w:rsidP="001D5AA5">
            <w:pPr>
              <w:jc w:val="both"/>
              <w:rPr>
                <w:rFonts w:ascii="Book Antiqua" w:hAnsi="Book Antiqua" w:cs="Arial"/>
                <w:sz w:val="22"/>
                <w:szCs w:val="22"/>
              </w:rPr>
            </w:pPr>
          </w:p>
        </w:tc>
      </w:tr>
      <w:tr w:rsidR="00BF4042" w:rsidRPr="004E2E89" w14:paraId="27879372" w14:textId="77777777" w:rsidTr="00696991">
        <w:tc>
          <w:tcPr>
            <w:tcW w:w="568" w:type="dxa"/>
            <w:tcBorders>
              <w:right w:val="single" w:sz="4" w:space="0" w:color="auto"/>
            </w:tcBorders>
          </w:tcPr>
          <w:p w14:paraId="50167480" w14:textId="77777777" w:rsidR="00BF4042" w:rsidRPr="004E2E89" w:rsidRDefault="00BF4042"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4E2E89" w:rsidRDefault="00BF4042" w:rsidP="001D5AA5">
            <w:pPr>
              <w:jc w:val="both"/>
              <w:rPr>
                <w:rFonts w:ascii="Book Antiqua" w:hAnsi="Book Antiqua" w:cs="Arial"/>
                <w:sz w:val="22"/>
                <w:szCs w:val="22"/>
              </w:rPr>
            </w:pPr>
            <w:r w:rsidRPr="004E2E89">
              <w:rPr>
                <w:rFonts w:ascii="Book Antiqua" w:hAnsi="Book Antiqua" w:cs="Arial"/>
                <w:sz w:val="22"/>
                <w:szCs w:val="22"/>
              </w:rPr>
              <w:t>GCC 36.2.</w:t>
            </w:r>
            <w:r w:rsidR="00B235AA">
              <w:rPr>
                <w:rFonts w:ascii="Book Antiqua" w:hAnsi="Book Antiqua" w:cs="Arial"/>
                <w:sz w:val="22"/>
                <w:szCs w:val="22"/>
              </w:rPr>
              <w:t>6</w:t>
            </w:r>
          </w:p>
        </w:tc>
        <w:tc>
          <w:tcPr>
            <w:tcW w:w="7787" w:type="dxa"/>
            <w:tcBorders>
              <w:left w:val="nil"/>
            </w:tcBorders>
          </w:tcPr>
          <w:p w14:paraId="593CAB35" w14:textId="25099107" w:rsidR="00BF4042" w:rsidRPr="004E2E89" w:rsidRDefault="00BF4042" w:rsidP="00BF4042">
            <w:pPr>
              <w:jc w:val="both"/>
              <w:rPr>
                <w:rFonts w:ascii="Book Antiqua" w:hAnsi="Book Antiqua" w:cs="Arial"/>
                <w:b/>
                <w:bCs/>
                <w:sz w:val="22"/>
                <w:szCs w:val="22"/>
              </w:rPr>
            </w:pPr>
            <w:r w:rsidRPr="004E2E89">
              <w:rPr>
                <w:rFonts w:ascii="Book Antiqua" w:hAnsi="Book Antiqua" w:cs="Arial"/>
                <w:b/>
                <w:bCs/>
                <w:sz w:val="22"/>
                <w:szCs w:val="22"/>
              </w:rPr>
              <w:t>Replace GCC 3</w:t>
            </w:r>
            <w:r w:rsidR="00A24911">
              <w:rPr>
                <w:rFonts w:ascii="Book Antiqua" w:hAnsi="Book Antiqua" w:cs="Arial"/>
                <w:b/>
                <w:bCs/>
                <w:sz w:val="22"/>
                <w:szCs w:val="22"/>
              </w:rPr>
              <w:t>6</w:t>
            </w:r>
            <w:r w:rsidRPr="004E2E89">
              <w:rPr>
                <w:rFonts w:ascii="Book Antiqua" w:hAnsi="Book Antiqua" w:cs="Arial"/>
                <w:b/>
                <w:bCs/>
                <w:sz w:val="22"/>
                <w:szCs w:val="22"/>
              </w:rPr>
              <w:t>.2.</w:t>
            </w:r>
            <w:r w:rsidR="00B235AA">
              <w:rPr>
                <w:rFonts w:ascii="Book Antiqua" w:hAnsi="Book Antiqua" w:cs="Arial"/>
                <w:b/>
                <w:bCs/>
                <w:sz w:val="22"/>
                <w:szCs w:val="22"/>
              </w:rPr>
              <w:t>6</w:t>
            </w:r>
            <w:r w:rsidRPr="004E2E89">
              <w:rPr>
                <w:rFonts w:ascii="Book Antiqua" w:hAnsi="Book Antiqua" w:cs="Arial"/>
                <w:b/>
                <w:bCs/>
                <w:sz w:val="22"/>
                <w:szCs w:val="22"/>
              </w:rPr>
              <w:t xml:space="preserve"> with the following:</w:t>
            </w:r>
          </w:p>
          <w:p w14:paraId="3C08A50C" w14:textId="77777777" w:rsidR="008D2BDC" w:rsidRPr="00F86841" w:rsidRDefault="008D2BDC" w:rsidP="008D2BDC">
            <w:pPr>
              <w:tabs>
                <w:tab w:val="right" w:pos="7254"/>
              </w:tabs>
              <w:spacing w:before="180" w:after="180"/>
              <w:jc w:val="both"/>
              <w:rPr>
                <w:rFonts w:ascii="Calibri" w:hAnsi="Calibri" w:cs="Calibri"/>
              </w:rPr>
            </w:pPr>
            <w:r w:rsidRPr="00F86841">
              <w:rPr>
                <w:rFonts w:ascii="Calibri" w:hAnsi="Calibri" w:cs="Calibri"/>
              </w:rPr>
              <w:t>If the Employer completes the Facilities, the cost of completing the Facilities by the Employer shall be determined.</w:t>
            </w:r>
          </w:p>
          <w:p w14:paraId="32B08584" w14:textId="77777777" w:rsidR="008D2BDC" w:rsidRPr="00DB0083" w:rsidRDefault="008D2BDC" w:rsidP="008D2BDC">
            <w:pPr>
              <w:tabs>
                <w:tab w:val="right" w:pos="7254"/>
              </w:tabs>
              <w:spacing w:before="180" w:after="180"/>
              <w:jc w:val="both"/>
              <w:rPr>
                <w:rFonts w:ascii="Calibri" w:hAnsi="Calibri" w:cs="Calibri"/>
                <w:sz w:val="10"/>
                <w:szCs w:val="10"/>
              </w:rPr>
            </w:pPr>
            <w:r w:rsidRPr="00F86841">
              <w:rPr>
                <w:rFonts w:ascii="Calibri" w:hAnsi="Calibri"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6841">
              <w:rPr>
                <w:rFonts w:ascii="Calibri" w:hAnsi="Calibri" w:cs="Calibri"/>
              </w:rPr>
              <w:cr/>
            </w:r>
          </w:p>
          <w:p w14:paraId="38FEEFB9" w14:textId="77777777" w:rsidR="008D2BDC" w:rsidRPr="00F86841" w:rsidRDefault="008D2BDC" w:rsidP="008D2BDC">
            <w:pPr>
              <w:tabs>
                <w:tab w:val="right" w:pos="7254"/>
              </w:tabs>
              <w:spacing w:before="180" w:after="180"/>
              <w:jc w:val="both"/>
              <w:rPr>
                <w:rFonts w:ascii="Calibri" w:hAnsi="Calibri" w:cs="Calibri"/>
              </w:rPr>
            </w:pPr>
            <w:r w:rsidRPr="00F86841">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6841">
              <w:rPr>
                <w:rFonts w:ascii="Calibri" w:hAnsi="Calibri" w:cs="Calibri"/>
              </w:rPr>
              <w:t>payment</w:t>
            </w:r>
            <w:proofErr w:type="gramEnd"/>
            <w:r w:rsidRPr="00F86841">
              <w:rPr>
                <w:rFonts w:ascii="Calibri" w:hAnsi="Calibri" w:cs="Calibri"/>
              </w:rPr>
              <w:t xml:space="preserve"> the Employer shall </w:t>
            </w:r>
            <w:proofErr w:type="spellStart"/>
            <w:r w:rsidRPr="00F86841">
              <w:rPr>
                <w:rFonts w:ascii="Calibri" w:hAnsi="Calibri" w:cs="Calibri"/>
              </w:rPr>
              <w:t>encash</w:t>
            </w:r>
            <w:proofErr w:type="spellEnd"/>
            <w:r w:rsidRPr="00F86841">
              <w:rPr>
                <w:rFonts w:ascii="Calibri" w:hAnsi="Calibri" w:cs="Calibri"/>
              </w:rPr>
              <w:t xml:space="preserve"> 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Default="008D2BDC" w:rsidP="008D2BDC">
            <w:pPr>
              <w:jc w:val="both"/>
              <w:rPr>
                <w:rFonts w:ascii="Calibri" w:hAnsi="Calibri" w:cs="Calibri"/>
              </w:rPr>
            </w:pPr>
            <w:r w:rsidRPr="00F86841">
              <w:rPr>
                <w:rFonts w:ascii="Calibri" w:hAnsi="Calibri" w:cs="Calibri"/>
              </w:rPr>
              <w:lastRenderedPageBreak/>
              <w:t xml:space="preserve">The Employer and the Contractor shall agree, in writing, on the computation described above and the </w:t>
            </w:r>
            <w:proofErr w:type="gramStart"/>
            <w:r w:rsidRPr="00F86841">
              <w:rPr>
                <w:rFonts w:ascii="Calibri" w:hAnsi="Calibri" w:cs="Calibri"/>
              </w:rPr>
              <w:t>manner in which</w:t>
            </w:r>
            <w:proofErr w:type="gramEnd"/>
            <w:r w:rsidRPr="00F86841">
              <w:rPr>
                <w:rFonts w:ascii="Calibri" w:hAnsi="Calibri" w:cs="Calibri"/>
              </w:rPr>
              <w:t xml:space="preserve"> any sums shall be paid.</w:t>
            </w:r>
          </w:p>
          <w:p w14:paraId="3BF7ABD3" w14:textId="273F4CB9" w:rsidR="008D2BDC" w:rsidRPr="004E2E89" w:rsidRDefault="008D2BDC" w:rsidP="008D2BDC">
            <w:pPr>
              <w:jc w:val="both"/>
              <w:rPr>
                <w:rFonts w:ascii="Book Antiqua" w:hAnsi="Book Antiqua" w:cs="Arial"/>
                <w:b/>
                <w:bCs/>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4E2E89">
              <w:rPr>
                <w:rFonts w:ascii="Book Antiqua" w:hAnsi="Book Antiqua" w:cs="Arial"/>
                <w:sz w:val="22"/>
                <w:szCs w:val="22"/>
              </w:rPr>
              <w:t>so as to</w:t>
            </w:r>
            <w:proofErr w:type="gramEnd"/>
            <w:r w:rsidRPr="004E2E89">
              <w:rPr>
                <w:rFonts w:ascii="Book Antiqua" w:hAnsi="Book Antiqua" w:cs="Arial"/>
                <w:sz w:val="22"/>
                <w:szCs w:val="22"/>
              </w:rPr>
              <w:t xml:space="preserve"> adjust the 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The Employer and the Contractor shall agree, in writing, on the computation described above and the </w:t>
            </w:r>
            <w:proofErr w:type="gramStart"/>
            <w:r w:rsidRPr="004E2E89">
              <w:rPr>
                <w:rFonts w:ascii="Book Antiqua" w:hAnsi="Book Antiqua" w:cs="Arial"/>
                <w:sz w:val="22"/>
                <w:szCs w:val="22"/>
              </w:rPr>
              <w:t>manner in which</w:t>
            </w:r>
            <w:proofErr w:type="gramEnd"/>
            <w:r w:rsidRPr="004E2E89">
              <w:rPr>
                <w:rFonts w:ascii="Book Antiqua" w:hAnsi="Book Antiqua" w:cs="Arial"/>
                <w:sz w:val="22"/>
                <w:szCs w:val="22"/>
              </w:rPr>
              <w:t xml:space="preserve"> any sums shall be paid.</w:t>
            </w:r>
          </w:p>
          <w:p w14:paraId="1606C40D" w14:textId="77777777" w:rsidR="00714123" w:rsidRDefault="00714123" w:rsidP="00714123">
            <w:pPr>
              <w:ind w:left="1306" w:hanging="1306"/>
              <w:jc w:val="both"/>
              <w:rPr>
                <w:rFonts w:ascii="Book Antiqua" w:hAnsi="Book Antiqua" w:cs="Arial"/>
                <w:sz w:val="22"/>
                <w:szCs w:val="22"/>
              </w:rPr>
            </w:pPr>
          </w:p>
          <w:p w14:paraId="00E82AA6" w14:textId="77777777" w:rsidR="0059413B" w:rsidRPr="004E2E89" w:rsidRDefault="0059413B"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lastRenderedPageBreak/>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w:t>
            </w:r>
            <w:r w:rsidRPr="004E2E89">
              <w:rPr>
                <w:rFonts w:ascii="Book Antiqua" w:hAnsi="Book Antiqua" w:cs="Arial"/>
                <w:sz w:val="22"/>
                <w:szCs w:val="22"/>
              </w:rPr>
              <w:lastRenderedPageBreak/>
              <w:t>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 xml:space="preserve">The arbitration shall be conducted by a sole arbitrator in case the amount of claim is less than Rs. 25 Crore and by </w:t>
            </w:r>
            <w:proofErr w:type="gramStart"/>
            <w:r w:rsidRPr="004E2E89">
              <w:rPr>
                <w:rFonts w:ascii="Book Antiqua" w:hAnsi="Book Antiqua" w:cs="Arial"/>
                <w:sz w:val="22"/>
                <w:szCs w:val="22"/>
              </w:rPr>
              <w:t>three member</w:t>
            </w:r>
            <w:proofErr w:type="gramEnd"/>
            <w:r w:rsidRPr="004E2E89">
              <w:rPr>
                <w:rFonts w:ascii="Book Antiqua" w:hAnsi="Book Antiqua" w:cs="Arial"/>
                <w:sz w:val="22"/>
                <w:szCs w:val="22"/>
              </w:rPr>
              <w:t xml:space="preserve">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proofErr w:type="spellStart"/>
            <w:r w:rsidRPr="004E2E89">
              <w:rPr>
                <w:rFonts w:ascii="Book Antiqua" w:hAnsi="Book Antiqua" w:cs="Arial"/>
                <w:sz w:val="22"/>
                <w:szCs w:val="22"/>
              </w:rPr>
              <w:t>empanelled</w:t>
            </w:r>
            <w:proofErr w:type="spellEnd"/>
            <w:r w:rsidRPr="004E2E89">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E2E89">
              <w:rPr>
                <w:rFonts w:ascii="Book Antiqua" w:hAnsi="Book Antiqua" w:cs="Arial"/>
                <w:sz w:val="22"/>
                <w:szCs w:val="22"/>
              </w:rPr>
              <w:t>the  choice</w:t>
            </w:r>
            <w:proofErr w:type="gramEnd"/>
            <w:r w:rsidRPr="004E2E89">
              <w:rPr>
                <w:rFonts w:ascii="Book Antiqua" w:hAnsi="Book Antiqua" w:cs="Arial"/>
                <w:sz w:val="22"/>
                <w:szCs w:val="22"/>
              </w:rPr>
              <w:t xml:space="preserve"> of sole Arbitrator shall be governed 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 Retired High Court/Supreme </w:t>
                  </w:r>
                  <w:proofErr w:type="gramStart"/>
                  <w:r w:rsidRPr="004E2E89">
                    <w:rPr>
                      <w:rFonts w:ascii="Book Antiqua" w:hAnsi="Book Antiqua" w:cs="Arial"/>
                      <w:sz w:val="22"/>
                      <w:szCs w:val="22"/>
                    </w:rPr>
                    <w:t>Court  Judges</w:t>
                  </w:r>
                  <w:proofErr w:type="gramEnd"/>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4E2E89">
              <w:rPr>
                <w:rFonts w:cs="Arial"/>
                <w:sz w:val="22"/>
                <w:szCs w:val="22"/>
              </w:rPr>
              <w:t>POWERGRID</w:t>
            </w:r>
            <w:proofErr w:type="gramEnd"/>
            <w:r w:rsidRPr="004E2E89">
              <w:rPr>
                <w:rFonts w:cs="Arial"/>
                <w:sz w:val="22"/>
                <w:szCs w:val="22"/>
              </w:rPr>
              <w:t xml:space="preserve">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proofErr w:type="gramStart"/>
            <w:r w:rsidRPr="004E2E89">
              <w:rPr>
                <w:rFonts w:ascii="Book Antiqua" w:hAnsi="Book Antiqua" w:cs="Arial"/>
                <w:sz w:val="22"/>
                <w:szCs w:val="22"/>
                <w:u w:val="single"/>
              </w:rPr>
              <w:t>Three member</w:t>
            </w:r>
            <w:proofErr w:type="gramEnd"/>
            <w:r w:rsidRPr="004E2E89">
              <w:rPr>
                <w:rFonts w:ascii="Book Antiqua" w:hAnsi="Book Antiqua" w:cs="Arial"/>
                <w:sz w:val="22"/>
                <w:szCs w:val="22"/>
                <w:u w:val="single"/>
              </w:rPr>
              <w:t xml:space="preserve">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w:t>
            </w:r>
            <w:r w:rsidRPr="004E2E89">
              <w:rPr>
                <w:rFonts w:ascii="Book Antiqua" w:hAnsi="Book Antiqua" w:cs="Arial"/>
                <w:sz w:val="22"/>
                <w:szCs w:val="22"/>
              </w:rPr>
              <w:lastRenderedPageBreak/>
              <w:t>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4E2E89">
              <w:rPr>
                <w:rFonts w:ascii="Book Antiqua" w:hAnsi="Book Antiqua" w:cs="Arial"/>
                <w:sz w:val="22"/>
                <w:szCs w:val="22"/>
              </w:rPr>
              <w:t>three member</w:t>
            </w:r>
            <w:proofErr w:type="gramEnd"/>
            <w:r w:rsidRPr="004E2E8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 xml:space="preserve">The decision of the sole arbitrator/ </w:t>
            </w:r>
            <w:proofErr w:type="gramStart"/>
            <w:r w:rsidRPr="004E2E89">
              <w:rPr>
                <w:rFonts w:cs="Arial"/>
                <w:sz w:val="22"/>
                <w:szCs w:val="22"/>
              </w:rPr>
              <w:t>the majority of</w:t>
            </w:r>
            <w:proofErr w:type="gramEnd"/>
            <w:r w:rsidRPr="004E2E89">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lastRenderedPageBreak/>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Default="001D5AA5" w:rsidP="001D5AA5">
            <w:pPr>
              <w:ind w:left="706" w:hanging="706"/>
              <w:jc w:val="both"/>
              <w:rPr>
                <w:rFonts w:ascii="Book Antiqua" w:hAnsi="Book Antiqua" w:cs="Arial"/>
                <w:sz w:val="22"/>
                <w:szCs w:val="22"/>
              </w:rPr>
            </w:pPr>
          </w:p>
          <w:p w14:paraId="13E9AC6C" w14:textId="77777777" w:rsidR="0059413B" w:rsidRPr="004E2E89" w:rsidRDefault="0059413B"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4E2E89">
              <w:rPr>
                <w:rFonts w:cs="Arial"/>
                <w:sz w:val="22"/>
                <w:szCs w:val="22"/>
              </w:rPr>
              <w:t>time period</w:t>
            </w:r>
            <w:proofErr w:type="gramEnd"/>
            <w:r w:rsidRPr="004E2E89">
              <w:rPr>
                <w:rFonts w:cs="Arial"/>
                <w:sz w:val="22"/>
                <w:szCs w:val="22"/>
              </w:rPr>
              <w:t xml:space="preserve"> may be extended at the discretion of </w:t>
            </w:r>
            <w:proofErr w:type="gramStart"/>
            <w:r w:rsidRPr="004E2E89">
              <w:rPr>
                <w:rFonts w:cs="Arial"/>
                <w:sz w:val="22"/>
                <w:szCs w:val="22"/>
              </w:rPr>
              <w:t>Conciliation</w:t>
            </w:r>
            <w:proofErr w:type="gramEnd"/>
            <w:r w:rsidRPr="004E2E89">
              <w:rPr>
                <w:rFonts w:cs="Arial"/>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E2E89">
              <w:rPr>
                <w:rFonts w:cs="Arial"/>
                <w:sz w:val="22"/>
                <w:szCs w:val="22"/>
              </w:rPr>
              <w:t>with regard to</w:t>
            </w:r>
            <w:proofErr w:type="gramEnd"/>
            <w:r w:rsidRPr="004E2E89">
              <w:rPr>
                <w:rFonts w:cs="Arial"/>
                <w:sz w:val="22"/>
                <w:szCs w:val="22"/>
              </w:rPr>
              <w:t xml:space="preserve"> their respective stance and view the exercise in the </w:t>
            </w:r>
            <w:r w:rsidRPr="004E2E89">
              <w:rPr>
                <w:rFonts w:cs="Arial"/>
                <w:sz w:val="22"/>
                <w:szCs w:val="22"/>
              </w:rPr>
              <w:lastRenderedPageBreak/>
              <w:t>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E2E89">
              <w:rPr>
                <w:rFonts w:ascii="Book Antiqua" w:hAnsi="Book Antiqua" w:cs="Arial"/>
                <w:sz w:val="22"/>
                <w:szCs w:val="22"/>
              </w:rPr>
              <w:t>work load</w:t>
            </w:r>
            <w:proofErr w:type="gramEnd"/>
            <w:r w:rsidRPr="004E2E89">
              <w:rPr>
                <w:rFonts w:ascii="Book Antiqua" w:hAnsi="Book Antiqua" w:cs="Arial"/>
                <w:sz w:val="22"/>
                <w:szCs w:val="22"/>
              </w:rPr>
              <w:t xml:space="preserve">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 xml:space="preserve">After successful conclusion of Conciliation, proceedings, the Parties to the conciliation process, </w:t>
            </w:r>
            <w:proofErr w:type="gramStart"/>
            <w:r w:rsidRPr="004E2E89">
              <w:rPr>
                <w:rFonts w:ascii="Book Antiqua" w:hAnsi="Book Antiqua" w:cs="Arial"/>
                <w:sz w:val="22"/>
                <w:szCs w:val="22"/>
              </w:rPr>
              <w:t>have to</w:t>
            </w:r>
            <w:proofErr w:type="gramEnd"/>
            <w:r w:rsidRPr="004E2E8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1ADC75A4"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007D0735" w:rsidRPr="007D0735">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4B6C83E2"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00720580" w:rsidRPr="00720580">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 xml:space="preserve">this fully detailed claim shall be considered as </w:t>
            </w:r>
            <w:proofErr w:type="gramStart"/>
            <w:r w:rsidRPr="004E2E89">
              <w:rPr>
                <w:rFonts w:ascii="Book Antiqua" w:hAnsi="Book Antiqua" w:cs="Arial"/>
                <w:sz w:val="22"/>
                <w:szCs w:val="22"/>
              </w:rPr>
              <w:t>interim;</w:t>
            </w:r>
            <w:proofErr w:type="gramEnd"/>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19D50051" w14:textId="77777777" w:rsidR="004B7495" w:rsidRDefault="004B7495" w:rsidP="004B7495">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1B79D974" w14:textId="77777777" w:rsidR="004B7495" w:rsidRPr="004E2E89" w:rsidRDefault="004B7495" w:rsidP="004B7495">
            <w:pPr>
              <w:jc w:val="both"/>
              <w:rPr>
                <w:rFonts w:ascii="Book Antiqua" w:hAnsi="Book Antiqua" w:cs="Arial"/>
                <w:b/>
                <w:bCs/>
                <w:sz w:val="22"/>
                <w:szCs w:val="22"/>
                <w:u w:val="single"/>
              </w:rPr>
            </w:pPr>
          </w:p>
          <w:p w14:paraId="2C97E932" w14:textId="77777777" w:rsidR="004B7495" w:rsidRDefault="004B7495" w:rsidP="004B7495">
            <w:pPr>
              <w:ind w:left="331" w:hanging="331"/>
              <w:jc w:val="both"/>
              <w:rPr>
                <w:rFonts w:ascii="Book Antiqua" w:hAnsi="Book Antiqua" w:cs="Arial"/>
                <w:b/>
                <w:bCs/>
                <w:sz w:val="22"/>
                <w:szCs w:val="22"/>
              </w:rPr>
            </w:pPr>
            <w:r w:rsidRPr="00831E26">
              <w:rPr>
                <w:rFonts w:ascii="Book Antiqua" w:hAnsi="Book Antiqua" w:cs="Arial"/>
                <w:b/>
                <w:bCs/>
                <w:sz w:val="22"/>
                <w:szCs w:val="22"/>
              </w:rPr>
              <w:t xml:space="preserve">J. </w:t>
            </w:r>
            <w:r w:rsidRPr="00831E26">
              <w:rPr>
                <w:rFonts w:ascii="Book Antiqua" w:hAnsi="Book Antiqua" w:cs="Arial"/>
                <w:b/>
                <w:bCs/>
                <w:sz w:val="22"/>
                <w:szCs w:val="22"/>
              </w:rPr>
              <w:tab/>
            </w:r>
            <w:proofErr w:type="gramStart"/>
            <w:r w:rsidRPr="00831E26">
              <w:rPr>
                <w:rFonts w:ascii="Book Antiqua" w:hAnsi="Book Antiqua" w:cs="Arial"/>
                <w:b/>
                <w:bCs/>
                <w:sz w:val="22"/>
                <w:szCs w:val="22"/>
              </w:rPr>
              <w:t>PRE DEFINED</w:t>
            </w:r>
            <w:proofErr w:type="gramEnd"/>
            <w:r w:rsidRPr="00831E26">
              <w:rPr>
                <w:rFonts w:ascii="Book Antiqua" w:hAnsi="Book Antiqua" w:cs="Arial"/>
                <w:b/>
                <w:bCs/>
                <w:sz w:val="22"/>
                <w:szCs w:val="22"/>
              </w:rPr>
              <w:t xml:space="preserve"> EVENTS</w:t>
            </w:r>
          </w:p>
          <w:p w14:paraId="5AD9E387" w14:textId="77777777" w:rsidR="004B7495" w:rsidRDefault="004B7495" w:rsidP="004B7495">
            <w:pPr>
              <w:ind w:left="567" w:hanging="567"/>
              <w:jc w:val="both"/>
              <w:rPr>
                <w:rFonts w:ascii="Book Antiqua" w:hAnsi="Book Antiqua" w:cs="Arial"/>
                <w:b/>
                <w:bCs/>
                <w:sz w:val="22"/>
                <w:szCs w:val="22"/>
              </w:rPr>
            </w:pPr>
          </w:p>
          <w:p w14:paraId="73FA8D01" w14:textId="77777777" w:rsidR="004B7495" w:rsidRDefault="004B7495" w:rsidP="004B7495">
            <w:pPr>
              <w:ind w:left="567" w:hanging="567"/>
              <w:jc w:val="both"/>
              <w:rPr>
                <w:rFonts w:ascii="Book Antiqua" w:hAnsi="Book Antiqua" w:cs="Arial"/>
                <w:b/>
                <w:bCs/>
                <w:sz w:val="22"/>
                <w:szCs w:val="22"/>
              </w:rPr>
            </w:pPr>
            <w:r w:rsidRPr="00126D65">
              <w:rPr>
                <w:rFonts w:ascii="Book Antiqua" w:hAnsi="Book Antiqua" w:cs="Arial"/>
                <w:b/>
                <w:bCs/>
                <w:sz w:val="22"/>
                <w:szCs w:val="22"/>
              </w:rPr>
              <w:t>GCC 42:</w:t>
            </w:r>
          </w:p>
          <w:p w14:paraId="6E004CD5" w14:textId="77777777" w:rsidR="004B7495" w:rsidRPr="00126D65" w:rsidRDefault="004B7495" w:rsidP="004B7495">
            <w:pPr>
              <w:ind w:left="567" w:hanging="567"/>
              <w:jc w:val="both"/>
              <w:rPr>
                <w:rFonts w:ascii="Book Antiqua" w:hAnsi="Book Antiqua" w:cs="Arial"/>
                <w:b/>
                <w:bCs/>
                <w:sz w:val="22"/>
                <w:szCs w:val="22"/>
              </w:rPr>
            </w:pPr>
          </w:p>
          <w:p w14:paraId="6C1C1A00" w14:textId="2B1A307B" w:rsidR="004B7495" w:rsidRPr="00126D65"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w:t>
            </w:r>
            <w:r w:rsidRPr="00831E26">
              <w:rPr>
                <w:rFonts w:ascii="Book Antiqua" w:hAnsi="Book Antiqua" w:cs="Arial"/>
                <w:sz w:val="22"/>
                <w:szCs w:val="22"/>
              </w:rPr>
              <w:lastRenderedPageBreak/>
              <w:t xml:space="preserve">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831E26" w:rsidRDefault="004B7495" w:rsidP="004B7495">
            <w:pPr>
              <w:pStyle w:val="ListParagraph"/>
              <w:numPr>
                <w:ilvl w:val="0"/>
                <w:numId w:val="7"/>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603612EB"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Encashment of CPG due to non-performance</w:t>
            </w:r>
          </w:p>
          <w:p w14:paraId="1580BB3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Repeated failure of major Equipment while in service</w:t>
            </w:r>
          </w:p>
          <w:p w14:paraId="069AA112"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7521E795" w14:textId="77777777" w:rsidR="004B7495" w:rsidRPr="00831E26"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30BE3A3D" w14:textId="77777777" w:rsidR="004B7495" w:rsidRPr="00126D65" w:rsidRDefault="004B7495" w:rsidP="004B7495">
            <w:pPr>
              <w:pStyle w:val="ListParagraph"/>
              <w:numPr>
                <w:ilvl w:val="0"/>
                <w:numId w:val="7"/>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0CCCFA6C" w14:textId="77777777" w:rsidR="004B7495" w:rsidRPr="00831E26"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831E26" w:rsidRDefault="004B7495" w:rsidP="004B7495">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proofErr w:type="gramStart"/>
            <w:r w:rsidRPr="00831E26">
              <w:rPr>
                <w:rFonts w:ascii="Book Antiqua" w:hAnsi="Book Antiqua" w:cs="Arial"/>
                <w:i/>
                <w:iCs/>
                <w:sz w:val="22"/>
                <w:szCs w:val="22"/>
              </w:rPr>
              <w:t>For the purpose of</w:t>
            </w:r>
            <w:proofErr w:type="gramEnd"/>
            <w:r w:rsidRPr="00831E26">
              <w:rPr>
                <w:rFonts w:ascii="Book Antiqua" w:hAnsi="Book Antiqua" w:cs="Arial"/>
                <w:i/>
                <w:iCs/>
                <w:sz w:val="22"/>
                <w:szCs w:val="22"/>
              </w:rPr>
              <w:t xml:space="preserve"> working out 50% of the Contract, following shall be taken into account:</w:t>
            </w:r>
          </w:p>
          <w:p w14:paraId="286EFC5D" w14:textId="77777777" w:rsidR="004B7495" w:rsidRPr="00831E26"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is permissible to be sub-contracted as per bidding documents, shall be excluded. </w:t>
            </w:r>
          </w:p>
          <w:p w14:paraId="44D45134" w14:textId="77777777" w:rsidR="004B7495" w:rsidRPr="00126D65" w:rsidRDefault="004B7495" w:rsidP="004B7495">
            <w:pPr>
              <w:pStyle w:val="ListParagraph"/>
              <w:numPr>
                <w:ilvl w:val="0"/>
                <w:numId w:val="8"/>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203C146E" w14:textId="77777777" w:rsidR="004B7495" w:rsidRPr="00831E26" w:rsidRDefault="004B7495" w:rsidP="004B7495">
            <w:pPr>
              <w:spacing w:after="120"/>
              <w:jc w:val="both"/>
              <w:rPr>
                <w:rFonts w:ascii="Book Antiqua" w:hAnsi="Book Antiqua" w:cs="Arial"/>
                <w:sz w:val="22"/>
                <w:szCs w:val="22"/>
              </w:rPr>
            </w:pPr>
            <w:r w:rsidRPr="00831E26">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4E2E89" w:rsidRDefault="004B7495" w:rsidP="004B7495">
            <w:pPr>
              <w:jc w:val="both"/>
              <w:rPr>
                <w:rFonts w:ascii="Book Antiqua" w:hAnsi="Book Antiqua" w:cs="Arial"/>
                <w:b/>
                <w:bCs/>
                <w:sz w:val="22"/>
                <w:szCs w:val="22"/>
                <w:u w:val="single"/>
              </w:rPr>
            </w:pPr>
            <w:r w:rsidRPr="00831E2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r>
              <w:rPr>
                <w:rFonts w:ascii="Book Antiqua" w:hAnsi="Book Antiqua" w:cs="Arial"/>
                <w:sz w:val="22"/>
                <w:szCs w:val="22"/>
              </w:rPr>
              <w:t>.</w:t>
            </w: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r w:rsidR="002B1781" w:rsidRPr="004E2E89" w14:paraId="412ECEF9" w14:textId="77777777" w:rsidTr="00696991">
        <w:tc>
          <w:tcPr>
            <w:tcW w:w="568" w:type="dxa"/>
            <w:tcBorders>
              <w:right w:val="single" w:sz="4" w:space="0" w:color="auto"/>
            </w:tcBorders>
          </w:tcPr>
          <w:p w14:paraId="03C99C7F" w14:textId="77777777" w:rsidR="002B1781" w:rsidRPr="004E2E89" w:rsidRDefault="002B178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Default="00123198" w:rsidP="00123198">
            <w:pPr>
              <w:rPr>
                <w:rFonts w:ascii="Arial" w:hAnsi="Arial" w:cs="Arial"/>
                <w:sz w:val="22"/>
                <w:szCs w:val="22"/>
              </w:rPr>
            </w:pPr>
            <w:r>
              <w:rPr>
                <w:rFonts w:ascii="Arial" w:hAnsi="Arial" w:cs="Arial"/>
                <w:sz w:val="22"/>
                <w:szCs w:val="22"/>
              </w:rPr>
              <w:t>GCC</w:t>
            </w:r>
            <w:r w:rsidRPr="00BE75F7">
              <w:rPr>
                <w:rFonts w:ascii="Arial" w:hAnsi="Arial" w:cs="Arial"/>
                <w:sz w:val="22"/>
                <w:szCs w:val="22"/>
              </w:rPr>
              <w:t xml:space="preserve"> </w:t>
            </w:r>
            <w:r>
              <w:rPr>
                <w:rFonts w:ascii="Arial" w:hAnsi="Arial" w:cs="Arial"/>
                <w:sz w:val="22"/>
                <w:szCs w:val="22"/>
              </w:rPr>
              <w:t>43.</w:t>
            </w:r>
          </w:p>
          <w:p w14:paraId="688569C9" w14:textId="77777777" w:rsidR="002B1781" w:rsidRPr="004E2E89" w:rsidRDefault="002B1781" w:rsidP="001D5AA5">
            <w:pPr>
              <w:jc w:val="both"/>
              <w:rPr>
                <w:rFonts w:ascii="Book Antiqua" w:hAnsi="Book Antiqua" w:cs="Arial"/>
                <w:sz w:val="22"/>
                <w:szCs w:val="22"/>
              </w:rPr>
            </w:pPr>
          </w:p>
        </w:tc>
        <w:tc>
          <w:tcPr>
            <w:tcW w:w="7787" w:type="dxa"/>
            <w:tcBorders>
              <w:left w:val="nil"/>
            </w:tcBorders>
          </w:tcPr>
          <w:p w14:paraId="7172D10F" w14:textId="77777777" w:rsidR="00712A21" w:rsidRPr="00BE75F7" w:rsidRDefault="00712A21" w:rsidP="00712A21">
            <w:pPr>
              <w:jc w:val="both"/>
              <w:rPr>
                <w:rFonts w:ascii="Arial" w:hAnsi="Arial" w:cs="Arial"/>
                <w:b/>
                <w:bCs/>
                <w:sz w:val="22"/>
                <w:szCs w:val="22"/>
                <w:lang w:val="en-GB"/>
              </w:rPr>
            </w:pPr>
            <w:r>
              <w:rPr>
                <w:rFonts w:ascii="Arial" w:hAnsi="Arial" w:cs="Arial"/>
                <w:b/>
                <w:bCs/>
                <w:sz w:val="22"/>
                <w:szCs w:val="22"/>
                <w:lang w:val="en-GB"/>
              </w:rPr>
              <w:t>Add new Clause GCC</w:t>
            </w:r>
            <w:r w:rsidRPr="00BE75F7">
              <w:rPr>
                <w:rFonts w:ascii="Arial" w:hAnsi="Arial" w:cs="Arial"/>
                <w:b/>
                <w:bCs/>
                <w:sz w:val="22"/>
                <w:szCs w:val="22"/>
                <w:lang w:val="en-GB"/>
              </w:rPr>
              <w:t xml:space="preserve"> clause </w:t>
            </w:r>
            <w:r>
              <w:rPr>
                <w:rFonts w:ascii="Arial" w:hAnsi="Arial" w:cs="Arial"/>
                <w:b/>
                <w:bCs/>
                <w:sz w:val="22"/>
                <w:szCs w:val="22"/>
                <w:lang w:val="en-GB"/>
              </w:rPr>
              <w:t>43.</w:t>
            </w:r>
            <w:r w:rsidRPr="00BE75F7">
              <w:rPr>
                <w:rFonts w:ascii="Arial" w:hAnsi="Arial" w:cs="Arial"/>
                <w:b/>
                <w:bCs/>
                <w:sz w:val="22"/>
                <w:szCs w:val="22"/>
                <w:lang w:val="en-GB"/>
              </w:rPr>
              <w:t xml:space="preserve"> in Section-</w:t>
            </w:r>
            <w:r>
              <w:rPr>
                <w:rFonts w:ascii="Arial" w:hAnsi="Arial" w:cs="Arial"/>
                <w:b/>
                <w:bCs/>
                <w:sz w:val="22"/>
                <w:szCs w:val="22"/>
                <w:lang w:val="en-GB"/>
              </w:rPr>
              <w:t>V (SCC)</w:t>
            </w:r>
            <w:r w:rsidRPr="00BE75F7">
              <w:rPr>
                <w:rFonts w:ascii="Arial" w:hAnsi="Arial" w:cs="Arial"/>
                <w:b/>
                <w:bCs/>
                <w:sz w:val="22"/>
                <w:szCs w:val="22"/>
                <w:lang w:val="en-GB"/>
              </w:rPr>
              <w:t>:</w:t>
            </w:r>
          </w:p>
          <w:p w14:paraId="5CCB1BCB" w14:textId="77777777" w:rsidR="00712A21" w:rsidRPr="00BE75F7" w:rsidRDefault="00712A21" w:rsidP="00712A21">
            <w:pPr>
              <w:jc w:val="both"/>
              <w:rPr>
                <w:rFonts w:ascii="Arial" w:hAnsi="Arial" w:cs="Arial"/>
                <w:sz w:val="22"/>
                <w:szCs w:val="22"/>
              </w:rPr>
            </w:pPr>
          </w:p>
          <w:p w14:paraId="76F61196" w14:textId="77777777" w:rsidR="00712A21" w:rsidRDefault="00712A21" w:rsidP="00712A21">
            <w:pPr>
              <w:jc w:val="both"/>
              <w:rPr>
                <w:rFonts w:ascii="Arial" w:hAnsi="Arial" w:cs="Arial"/>
                <w:b/>
                <w:bCs/>
                <w:sz w:val="22"/>
                <w:szCs w:val="22"/>
              </w:rPr>
            </w:pPr>
            <w:r>
              <w:rPr>
                <w:rFonts w:ascii="Arial" w:hAnsi="Arial" w:cs="Arial"/>
                <w:b/>
                <w:bCs/>
                <w:sz w:val="22"/>
                <w:szCs w:val="22"/>
              </w:rPr>
              <w:t>43</w:t>
            </w:r>
            <w:r w:rsidRPr="00D529D8">
              <w:rPr>
                <w:rFonts w:ascii="Arial" w:hAnsi="Arial" w:cs="Arial"/>
                <w:b/>
                <w:bCs/>
                <w:sz w:val="22"/>
                <w:szCs w:val="22"/>
              </w:rPr>
              <w:t>.0 POWERGRID Whistle Blower and Fraud Prevention Policy</w:t>
            </w:r>
          </w:p>
          <w:p w14:paraId="590D9556" w14:textId="77777777" w:rsidR="00712A21" w:rsidRPr="00D529D8" w:rsidRDefault="00712A21" w:rsidP="00712A21">
            <w:pPr>
              <w:jc w:val="both"/>
              <w:rPr>
                <w:rFonts w:ascii="Arial" w:hAnsi="Arial" w:cs="Arial"/>
                <w:b/>
                <w:bCs/>
                <w:sz w:val="22"/>
                <w:szCs w:val="22"/>
              </w:rPr>
            </w:pPr>
          </w:p>
          <w:p w14:paraId="7926E92B" w14:textId="77777777" w:rsidR="00712A21" w:rsidRDefault="00712A21" w:rsidP="00712A21">
            <w:pPr>
              <w:jc w:val="both"/>
              <w:rPr>
                <w:rFonts w:ascii="Arial" w:hAnsi="Arial" w:cs="Arial"/>
                <w:sz w:val="22"/>
                <w:szCs w:val="22"/>
              </w:rPr>
            </w:pPr>
            <w:r w:rsidRPr="00B04090">
              <w:rPr>
                <w:rFonts w:ascii="Arial" w:hAnsi="Arial" w:cs="Arial"/>
                <w:sz w:val="22"/>
                <w:szCs w:val="22"/>
              </w:rPr>
              <w:t xml:space="preserve">The </w:t>
            </w:r>
            <w:r>
              <w:rPr>
                <w:rFonts w:ascii="Arial" w:hAnsi="Arial" w:cs="Arial"/>
                <w:sz w:val="22"/>
                <w:szCs w:val="22"/>
              </w:rPr>
              <w:t>Contractor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w:t>
            </w:r>
            <w:r w:rsidRPr="00A055A2">
              <w:rPr>
                <w:rFonts w:ascii="Arial" w:hAnsi="Arial" w:cs="Arial"/>
                <w:sz w:val="22"/>
                <w:szCs w:val="22"/>
              </w:rPr>
              <w:lastRenderedPageBreak/>
              <w:t xml:space="preserve">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8"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9" w:history="1">
              <w:r w:rsidRPr="00691436">
                <w:rPr>
                  <w:rStyle w:val="Hyperlink"/>
                  <w:rFonts w:ascii="Arial" w:hAnsi="Arial" w:cs="Arial"/>
                  <w:sz w:val="22"/>
                  <w:szCs w:val="22"/>
                </w:rPr>
                <w:t>https://www.powergrid.in/index.php/en/code-conductpolicies</w:t>
              </w:r>
            </w:hyperlink>
            <w:r>
              <w:rPr>
                <w:rFonts w:ascii="Arial" w:hAnsi="Arial" w:cs="Arial"/>
                <w:sz w:val="22"/>
                <w:szCs w:val="22"/>
              </w:rPr>
              <w:t>.</w:t>
            </w:r>
          </w:p>
          <w:p w14:paraId="64CC0A29" w14:textId="77777777" w:rsidR="00712A21" w:rsidRDefault="00712A21" w:rsidP="00712A21">
            <w:pPr>
              <w:jc w:val="both"/>
              <w:rPr>
                <w:rFonts w:ascii="Arial" w:hAnsi="Arial" w:cs="Arial"/>
                <w:sz w:val="22"/>
                <w:szCs w:val="22"/>
              </w:rPr>
            </w:pPr>
          </w:p>
          <w:p w14:paraId="61381FF4" w14:textId="02AEA456" w:rsidR="002B1781" w:rsidRPr="004E2E89" w:rsidRDefault="00712A21" w:rsidP="00712A21">
            <w:pPr>
              <w:jc w:val="both"/>
              <w:rPr>
                <w:rFonts w:ascii="Book Antiqua" w:hAnsi="Book Antiqua" w:cs="Arial"/>
                <w:b/>
                <w:bCs/>
                <w:sz w:val="22"/>
                <w:szCs w:val="22"/>
              </w:rPr>
            </w:pPr>
            <w:r w:rsidRPr="00436DAF">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A5EAE" w14:textId="77777777" w:rsidR="002D6D96" w:rsidRDefault="002D6D96">
      <w:r>
        <w:separator/>
      </w:r>
    </w:p>
  </w:endnote>
  <w:endnote w:type="continuationSeparator" w:id="0">
    <w:p w14:paraId="09A940AA" w14:textId="77777777" w:rsidR="002D6D96" w:rsidRDefault="002D6D96">
      <w:r>
        <w:continuationSeparator/>
      </w:r>
    </w:p>
  </w:endnote>
  <w:endnote w:type="continuationNotice" w:id="1">
    <w:p w14:paraId="6D2FC3AE" w14:textId="77777777" w:rsidR="002D6D96" w:rsidRDefault="002D6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1772D5FA"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sidR="00220F81">
      <w:rPr>
        <w:rFonts w:ascii="Arial" w:hAnsi="Arial"/>
        <w:b/>
        <w:bCs/>
        <w:sz w:val="20"/>
        <w:szCs w:val="20"/>
      </w:rPr>
      <w:tab/>
    </w:r>
    <w:proofErr w:type="gramEnd"/>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0A90C" w14:textId="77777777" w:rsidR="002D6D96" w:rsidRDefault="002D6D96">
      <w:r>
        <w:separator/>
      </w:r>
    </w:p>
  </w:footnote>
  <w:footnote w:type="continuationSeparator" w:id="0">
    <w:p w14:paraId="7B86459B" w14:textId="77777777" w:rsidR="002D6D96" w:rsidRDefault="002D6D96">
      <w:r>
        <w:continuationSeparator/>
      </w:r>
    </w:p>
  </w:footnote>
  <w:footnote w:type="continuationNotice" w:id="1">
    <w:p w14:paraId="6D239649" w14:textId="77777777" w:rsidR="002D6D96" w:rsidRDefault="002D6D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37558777">
    <w:abstractNumId w:val="9"/>
  </w:num>
  <w:num w:numId="2" w16cid:durableId="498816232">
    <w:abstractNumId w:val="0"/>
  </w:num>
  <w:num w:numId="3" w16cid:durableId="1871604416">
    <w:abstractNumId w:val="8"/>
  </w:num>
  <w:num w:numId="4" w16cid:durableId="670330693">
    <w:abstractNumId w:val="2"/>
  </w:num>
  <w:num w:numId="5" w16cid:durableId="1499928491">
    <w:abstractNumId w:val="5"/>
  </w:num>
  <w:num w:numId="6" w16cid:durableId="617227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0885411">
    <w:abstractNumId w:val="12"/>
  </w:num>
  <w:num w:numId="8" w16cid:durableId="903565368">
    <w:abstractNumId w:val="4"/>
  </w:num>
  <w:num w:numId="9" w16cid:durableId="1333067897">
    <w:abstractNumId w:val="13"/>
  </w:num>
  <w:num w:numId="10" w16cid:durableId="1942715440">
    <w:abstractNumId w:val="15"/>
  </w:num>
  <w:num w:numId="11" w16cid:durableId="1997874730">
    <w:abstractNumId w:val="10"/>
  </w:num>
  <w:num w:numId="12" w16cid:durableId="1768304710">
    <w:abstractNumId w:val="11"/>
  </w:num>
  <w:num w:numId="13" w16cid:durableId="1263293556">
    <w:abstractNumId w:val="1"/>
  </w:num>
  <w:num w:numId="14" w16cid:durableId="1808081521">
    <w:abstractNumId w:val="6"/>
  </w:num>
  <w:num w:numId="15" w16cid:durableId="866333990">
    <w:abstractNumId w:val="7"/>
  </w:num>
  <w:num w:numId="16" w16cid:durableId="12516248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127481">
    <w:abstractNumId w:val="14"/>
  </w:num>
  <w:num w:numId="18" w16cid:durableId="74838602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3A6"/>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674E"/>
    <w:rsid w:val="00296811"/>
    <w:rsid w:val="00296AFF"/>
    <w:rsid w:val="002972DD"/>
    <w:rsid w:val="00297372"/>
    <w:rsid w:val="002A0005"/>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B7AA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053B"/>
    <w:rsid w:val="004A2C46"/>
    <w:rsid w:val="004A49BB"/>
    <w:rsid w:val="004A557B"/>
    <w:rsid w:val="004A757F"/>
    <w:rsid w:val="004A787B"/>
    <w:rsid w:val="004B57FD"/>
    <w:rsid w:val="004B63B3"/>
    <w:rsid w:val="004B7495"/>
    <w:rsid w:val="004C1D5C"/>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6631C"/>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3A7"/>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C26B8"/>
    <w:rsid w:val="009C2BEE"/>
    <w:rsid w:val="009C2FAC"/>
    <w:rsid w:val="009C301C"/>
    <w:rsid w:val="009C3846"/>
    <w:rsid w:val="009C7063"/>
    <w:rsid w:val="009C79FB"/>
    <w:rsid w:val="009D25B0"/>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85"/>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257A1"/>
    <w:rsid w:val="00F30966"/>
    <w:rsid w:val="00F312CE"/>
    <w:rsid w:val="00F347D4"/>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BF18D-0364-4012-BDEF-89022688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41</Pages>
  <Words>12962</Words>
  <Characters>73889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Nrapendra Kumar {नृपेन्‍द्र कुमार}</cp:lastModifiedBy>
  <cp:revision>154</cp:revision>
  <cp:lastPrinted>2024-10-09T11:21:00Z</cp:lastPrinted>
  <dcterms:created xsi:type="dcterms:W3CDTF">2024-02-09T07:18:00Z</dcterms:created>
  <dcterms:modified xsi:type="dcterms:W3CDTF">2024-10-17T09:52:00Z</dcterms:modified>
  <cp:contentStatus/>
</cp:coreProperties>
</file>